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AED" w:rsidRPr="00561C62" w:rsidRDefault="00264AED" w:rsidP="00264AED">
      <w:pPr>
        <w:ind w:left="-180"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РОССИЙСКАЯ    ФЕДЕРАЦИЯ</w:t>
      </w:r>
    </w:p>
    <w:p w:rsidR="00264AED" w:rsidRPr="00561C62" w:rsidRDefault="00264AED" w:rsidP="00264AED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ИРКУТСКАЯ ОБЛАСТЬ</w:t>
      </w:r>
    </w:p>
    <w:p w:rsidR="00264AED" w:rsidRPr="00561C62" w:rsidRDefault="00264AED" w:rsidP="00264AED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МУНИЦИПАЛЬНОЕ   ОБРАЗОВАНИЕ « КАЧУГСКИЙ РАЙОН»</w:t>
      </w:r>
    </w:p>
    <w:p w:rsidR="00264AED" w:rsidRPr="00561C62" w:rsidRDefault="00264AED" w:rsidP="00264AED">
      <w:pPr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АДМИНИСТРАЦИЯ   МУНИЦИПАЛЬНОГО РАЙОНА</w:t>
      </w:r>
    </w:p>
    <w:p w:rsidR="00264AED" w:rsidRPr="00561C62" w:rsidRDefault="00264AED" w:rsidP="00561C62">
      <w:pPr>
        <w:tabs>
          <w:tab w:val="left" w:pos="1035"/>
        </w:tabs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 xml:space="preserve">  </w:t>
      </w:r>
    </w:p>
    <w:p w:rsidR="00264AED" w:rsidRPr="00561C62" w:rsidRDefault="00264AED" w:rsidP="00264AED">
      <w:pPr>
        <w:tabs>
          <w:tab w:val="left" w:pos="1035"/>
        </w:tabs>
        <w:ind w:firstLine="0"/>
        <w:jc w:val="center"/>
        <w:rPr>
          <w:sz w:val="28"/>
          <w:szCs w:val="28"/>
        </w:rPr>
      </w:pPr>
      <w:r w:rsidRPr="00561C62">
        <w:rPr>
          <w:sz w:val="28"/>
          <w:szCs w:val="28"/>
        </w:rPr>
        <w:t>ПОСТАНОВЛЕНИЕ</w:t>
      </w:r>
    </w:p>
    <w:p w:rsidR="00264AED" w:rsidRPr="00264AED" w:rsidRDefault="00264AED" w:rsidP="00264AED">
      <w:pPr>
        <w:tabs>
          <w:tab w:val="left" w:pos="1035"/>
        </w:tabs>
        <w:ind w:firstLine="0"/>
        <w:jc w:val="both"/>
        <w:rPr>
          <w:b/>
          <w:sz w:val="28"/>
          <w:szCs w:val="28"/>
        </w:rPr>
      </w:pPr>
      <w:r w:rsidRPr="00264AED">
        <w:rPr>
          <w:b/>
          <w:sz w:val="28"/>
          <w:szCs w:val="28"/>
        </w:rPr>
        <w:t xml:space="preserve">                                                     </w:t>
      </w:r>
    </w:p>
    <w:p w:rsidR="00EF29A4" w:rsidRDefault="00813E4C" w:rsidP="00813E4C">
      <w:pPr>
        <w:tabs>
          <w:tab w:val="left" w:pos="0"/>
        </w:tabs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EF29A4">
        <w:rPr>
          <w:color w:val="000000"/>
          <w:sz w:val="28"/>
          <w:szCs w:val="28"/>
        </w:rPr>
        <w:t>« О внесении изменений »</w:t>
      </w:r>
    </w:p>
    <w:p w:rsidR="00264AED" w:rsidRPr="00561C62" w:rsidRDefault="00264AED" w:rsidP="00813E4C">
      <w:pPr>
        <w:tabs>
          <w:tab w:val="left" w:pos="1035"/>
        </w:tabs>
        <w:ind w:firstLine="0"/>
        <w:rPr>
          <w:color w:val="000000"/>
          <w:sz w:val="28"/>
          <w:szCs w:val="28"/>
        </w:rPr>
      </w:pPr>
    </w:p>
    <w:p w:rsidR="00264AED" w:rsidRPr="00264AED" w:rsidRDefault="00646AB7" w:rsidP="00264AED">
      <w:pPr>
        <w:tabs>
          <w:tab w:val="left" w:pos="103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Pr="00646AB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D693B">
        <w:rPr>
          <w:sz w:val="28"/>
          <w:szCs w:val="28"/>
        </w:rPr>
        <w:t>»  сентября</w:t>
      </w:r>
      <w:r w:rsidR="00EF29A4">
        <w:rPr>
          <w:sz w:val="28"/>
          <w:szCs w:val="28"/>
        </w:rPr>
        <w:t xml:space="preserve"> 2017 г.                       </w:t>
      </w:r>
      <w:r w:rsidR="00264AED" w:rsidRPr="00264AED">
        <w:rPr>
          <w:sz w:val="28"/>
          <w:szCs w:val="28"/>
        </w:rPr>
        <w:t xml:space="preserve">          </w:t>
      </w:r>
      <w:r w:rsidR="00FD693B">
        <w:rPr>
          <w:sz w:val="28"/>
          <w:szCs w:val="28"/>
        </w:rPr>
        <w:t xml:space="preserve">                      </w:t>
      </w:r>
      <w:r w:rsidR="00264AED" w:rsidRPr="00264AED">
        <w:rPr>
          <w:sz w:val="28"/>
          <w:szCs w:val="28"/>
        </w:rPr>
        <w:t xml:space="preserve">           </w:t>
      </w:r>
      <w:r w:rsidR="00264AED">
        <w:rPr>
          <w:sz w:val="28"/>
          <w:szCs w:val="28"/>
        </w:rPr>
        <w:t xml:space="preserve">      рп</w:t>
      </w:r>
      <w:r w:rsidR="00264AED" w:rsidRPr="00264AED">
        <w:rPr>
          <w:sz w:val="28"/>
          <w:szCs w:val="28"/>
        </w:rPr>
        <w:t>. Качуг</w:t>
      </w:r>
    </w:p>
    <w:p w:rsidR="0044562E" w:rsidRPr="00264AED" w:rsidRDefault="0044562E" w:rsidP="00264AED">
      <w:pPr>
        <w:tabs>
          <w:tab w:val="left" w:pos="1035"/>
        </w:tabs>
        <w:ind w:firstLine="0"/>
        <w:rPr>
          <w:sz w:val="28"/>
          <w:szCs w:val="28"/>
        </w:rPr>
      </w:pPr>
    </w:p>
    <w:p w:rsidR="00264AED" w:rsidRPr="001C5A3A" w:rsidRDefault="009F6A1B" w:rsidP="009F6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r w:rsidRPr="00F82781">
        <w:rPr>
          <w:sz w:val="28"/>
          <w:szCs w:val="28"/>
        </w:rPr>
        <w:t xml:space="preserve">с </w:t>
      </w:r>
      <w:r w:rsidR="00F82781">
        <w:rPr>
          <w:sz w:val="28"/>
          <w:szCs w:val="28"/>
        </w:rPr>
        <w:t>внесением изменений в</w:t>
      </w:r>
      <w:r w:rsidRPr="00F82781">
        <w:rPr>
          <w:sz w:val="28"/>
          <w:szCs w:val="28"/>
        </w:rPr>
        <w:t xml:space="preserve"> ведомственн</w:t>
      </w:r>
      <w:r w:rsidR="00F82781">
        <w:rPr>
          <w:sz w:val="28"/>
          <w:szCs w:val="28"/>
        </w:rPr>
        <w:t>ую</w:t>
      </w:r>
      <w:r w:rsidRPr="001C5A3A">
        <w:rPr>
          <w:sz w:val="28"/>
          <w:szCs w:val="28"/>
        </w:rPr>
        <w:t xml:space="preserve"> целев</w:t>
      </w:r>
      <w:r w:rsidR="00F82781">
        <w:rPr>
          <w:sz w:val="28"/>
          <w:szCs w:val="28"/>
        </w:rPr>
        <w:t>ую</w:t>
      </w:r>
      <w:r w:rsidRPr="001C5A3A">
        <w:rPr>
          <w:sz w:val="28"/>
          <w:szCs w:val="28"/>
        </w:rPr>
        <w:t xml:space="preserve">  программ</w:t>
      </w:r>
      <w:r w:rsidR="00F82781">
        <w:rPr>
          <w:sz w:val="28"/>
          <w:szCs w:val="28"/>
        </w:rPr>
        <w:t>у</w:t>
      </w:r>
      <w:r w:rsidR="00813E4C">
        <w:rPr>
          <w:sz w:val="28"/>
          <w:szCs w:val="28"/>
        </w:rPr>
        <w:t xml:space="preserve"> </w:t>
      </w:r>
      <w:r w:rsidR="00813E4C" w:rsidRPr="001C5A3A">
        <w:rPr>
          <w:color w:val="000000"/>
          <w:sz w:val="28"/>
          <w:szCs w:val="28"/>
        </w:rPr>
        <w:t>«Экология для всех» на 2017 год</w:t>
      </w:r>
      <w:r w:rsidRPr="001C5A3A">
        <w:rPr>
          <w:sz w:val="28"/>
          <w:szCs w:val="28"/>
        </w:rPr>
        <w:t xml:space="preserve">, </w:t>
      </w:r>
      <w:r w:rsidR="00813E4C">
        <w:rPr>
          <w:sz w:val="28"/>
          <w:szCs w:val="28"/>
        </w:rPr>
        <w:t xml:space="preserve">руководствуясь </w:t>
      </w:r>
      <w:r w:rsidR="00FF4FD5" w:rsidRPr="001C5A3A">
        <w:rPr>
          <w:sz w:val="28"/>
          <w:szCs w:val="28"/>
        </w:rPr>
        <w:t xml:space="preserve">ст. 33, 39, 48 Устава </w:t>
      </w:r>
      <w:r w:rsidR="00561C62" w:rsidRPr="001C5A3A">
        <w:rPr>
          <w:sz w:val="28"/>
          <w:szCs w:val="28"/>
        </w:rPr>
        <w:t>муниципального образования</w:t>
      </w:r>
      <w:r w:rsidR="00FF4FD5" w:rsidRPr="001C5A3A">
        <w:rPr>
          <w:sz w:val="28"/>
          <w:szCs w:val="28"/>
        </w:rPr>
        <w:t xml:space="preserve"> «Качугский район»</w:t>
      </w:r>
      <w:r w:rsidR="00B702E2" w:rsidRPr="001C5A3A">
        <w:rPr>
          <w:sz w:val="28"/>
          <w:szCs w:val="28"/>
        </w:rPr>
        <w:t>,</w:t>
      </w:r>
      <w:r w:rsidRPr="001C5A3A">
        <w:rPr>
          <w:sz w:val="28"/>
          <w:szCs w:val="28"/>
        </w:rPr>
        <w:t xml:space="preserve"> </w:t>
      </w:r>
      <w:r w:rsidR="00264AED" w:rsidRPr="001C5A3A">
        <w:rPr>
          <w:sz w:val="28"/>
          <w:szCs w:val="28"/>
        </w:rPr>
        <w:t>администрация  муниципального района</w:t>
      </w:r>
    </w:p>
    <w:p w:rsidR="00561C62" w:rsidRPr="001C5A3A" w:rsidRDefault="00561C62" w:rsidP="00FF4FD5">
      <w:pPr>
        <w:ind w:firstLine="708"/>
        <w:jc w:val="both"/>
        <w:rPr>
          <w:sz w:val="28"/>
          <w:szCs w:val="28"/>
        </w:rPr>
      </w:pPr>
    </w:p>
    <w:p w:rsidR="00264AED" w:rsidRPr="001C5A3A" w:rsidRDefault="00264AED" w:rsidP="00264AED">
      <w:pPr>
        <w:ind w:firstLine="0"/>
        <w:jc w:val="both"/>
        <w:rPr>
          <w:sz w:val="28"/>
          <w:szCs w:val="28"/>
        </w:rPr>
      </w:pPr>
      <w:r w:rsidRPr="001C5A3A">
        <w:rPr>
          <w:sz w:val="28"/>
          <w:szCs w:val="28"/>
        </w:rPr>
        <w:t>ПОСТАНОВЛЯЕТ:</w:t>
      </w:r>
    </w:p>
    <w:p w:rsidR="00264AED" w:rsidRPr="001C5A3A" w:rsidRDefault="00264AED" w:rsidP="00264AED">
      <w:pPr>
        <w:tabs>
          <w:tab w:val="left" w:pos="1035"/>
        </w:tabs>
        <w:ind w:firstLine="0"/>
        <w:jc w:val="both"/>
        <w:rPr>
          <w:sz w:val="28"/>
          <w:szCs w:val="28"/>
        </w:rPr>
      </w:pPr>
    </w:p>
    <w:p w:rsidR="00EF29A4" w:rsidRDefault="00EF29A4" w:rsidP="00EF29A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 w:rsidRPr="001C5A3A">
        <w:rPr>
          <w:sz w:val="28"/>
          <w:szCs w:val="28"/>
        </w:rPr>
        <w:t xml:space="preserve">        1. Внести следующие изменения </w:t>
      </w:r>
      <w:r w:rsidR="00813E4C">
        <w:rPr>
          <w:sz w:val="28"/>
          <w:szCs w:val="28"/>
        </w:rPr>
        <w:t xml:space="preserve">и дополнения </w:t>
      </w:r>
      <w:r w:rsidRPr="001C5A3A">
        <w:rPr>
          <w:sz w:val="28"/>
          <w:szCs w:val="28"/>
        </w:rPr>
        <w:t xml:space="preserve">в ведомственную целевую  программу </w:t>
      </w:r>
      <w:r w:rsidRPr="001C5A3A">
        <w:rPr>
          <w:color w:val="000000"/>
          <w:sz w:val="28"/>
          <w:szCs w:val="28"/>
        </w:rPr>
        <w:t>«Экология для всех» на 2017 год</w:t>
      </w:r>
      <w:r w:rsidRPr="001C5A3A">
        <w:rPr>
          <w:sz w:val="28"/>
          <w:szCs w:val="28"/>
        </w:rPr>
        <w:t>, утвержденную постановлением администрации муниципального района от 20 апреля 2017</w:t>
      </w:r>
      <w:r w:rsidR="00813E4C">
        <w:rPr>
          <w:sz w:val="28"/>
          <w:szCs w:val="28"/>
        </w:rPr>
        <w:t xml:space="preserve"> года № 68:</w:t>
      </w:r>
    </w:p>
    <w:p w:rsidR="00AA75B9" w:rsidRDefault="009F6A1B" w:rsidP="00BA5B78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</w:t>
      </w:r>
      <w:r w:rsidR="00E127D0">
        <w:rPr>
          <w:sz w:val="28"/>
          <w:szCs w:val="28"/>
        </w:rPr>
        <w:t xml:space="preserve">Раздел Паспорта программы </w:t>
      </w:r>
      <w:r>
        <w:rPr>
          <w:sz w:val="28"/>
          <w:szCs w:val="28"/>
        </w:rPr>
        <w:t>«Целевые показатели»</w:t>
      </w:r>
      <w:r w:rsidR="003E283F">
        <w:rPr>
          <w:sz w:val="28"/>
          <w:szCs w:val="28"/>
        </w:rPr>
        <w:t xml:space="preserve"> </w:t>
      </w:r>
      <w:r w:rsidR="00581CF5" w:rsidRPr="008F237F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tbl>
      <w:tblPr>
        <w:tblStyle w:val="a7"/>
        <w:tblW w:w="9072" w:type="dxa"/>
        <w:tblInd w:w="108" w:type="dxa"/>
        <w:tblLook w:val="04A0"/>
      </w:tblPr>
      <w:tblGrid>
        <w:gridCol w:w="1984"/>
        <w:gridCol w:w="7088"/>
      </w:tblGrid>
      <w:tr w:rsidR="00BA5B78" w:rsidRPr="00BA5B78" w:rsidTr="00AA75B9">
        <w:tc>
          <w:tcPr>
            <w:tcW w:w="1984" w:type="dxa"/>
          </w:tcPr>
          <w:p w:rsidR="00BA5B78" w:rsidRPr="00BA5B78" w:rsidRDefault="00BA5B78" w:rsidP="00BA5B78">
            <w:pPr>
              <w:widowControl w:val="0"/>
              <w:ind w:right="20" w:firstLine="0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A5B78">
              <w:rPr>
                <w:sz w:val="24"/>
                <w:szCs w:val="24"/>
                <w:lang w:eastAsia="en-US"/>
              </w:rPr>
              <w:t>Целевые показатели</w:t>
            </w:r>
          </w:p>
        </w:tc>
        <w:tc>
          <w:tcPr>
            <w:tcW w:w="7088" w:type="dxa"/>
          </w:tcPr>
          <w:p w:rsidR="00BA5B78" w:rsidRPr="00BA5B78" w:rsidRDefault="00BA5B78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  <w:rPr>
                <w:lang w:eastAsia="zh-CN"/>
              </w:rPr>
            </w:pPr>
            <w:r w:rsidRPr="00BA5B78">
              <w:rPr>
                <w:lang w:eastAsia="zh-CN"/>
              </w:rPr>
              <w:t>1.Количество баннеров с рекламой экологической направленности – 1 шт.</w:t>
            </w:r>
          </w:p>
          <w:p w:rsidR="00BA5B78" w:rsidRPr="00BA5B78" w:rsidRDefault="00BA5B78" w:rsidP="00BA5B78">
            <w:pPr>
              <w:ind w:firstLine="0"/>
            </w:pPr>
            <w:r w:rsidRPr="00BA5B78">
              <w:rPr>
                <w:lang w:eastAsia="zh-CN"/>
              </w:rPr>
              <w:t>2. К</w:t>
            </w:r>
            <w:r w:rsidRPr="00BA5B78">
              <w:t>оличество печатной продукции по профилактике загрязнения окружающей среды – 2 000 шт.</w:t>
            </w:r>
          </w:p>
          <w:p w:rsidR="00BA5B78" w:rsidRPr="00BA5B78" w:rsidRDefault="00BA5B78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</w:pPr>
            <w:r w:rsidRPr="00BA5B78">
              <w:rPr>
                <w:lang w:eastAsia="zh-CN"/>
              </w:rPr>
              <w:t>3.К</w:t>
            </w:r>
            <w:r w:rsidRPr="00BA5B78">
              <w:t xml:space="preserve">оличество школьников, принявших участие в </w:t>
            </w:r>
            <w:r w:rsidR="00AA75B9">
              <w:t>мероприятиях</w:t>
            </w:r>
            <w:r w:rsidRPr="00BA5B78">
              <w:t xml:space="preserve"> экологическ</w:t>
            </w:r>
            <w:r w:rsidR="00AA75B9">
              <w:t>ой</w:t>
            </w:r>
            <w:r w:rsidRPr="00BA5B78">
              <w:t xml:space="preserve"> </w:t>
            </w:r>
            <w:r w:rsidR="00AA75B9">
              <w:t>направленности</w:t>
            </w:r>
            <w:r w:rsidRPr="00BA5B78">
              <w:t xml:space="preserve"> – 100%, </w:t>
            </w:r>
          </w:p>
          <w:p w:rsidR="00BA5B78" w:rsidRPr="00BA5B78" w:rsidRDefault="00BA5B78" w:rsidP="00BA5B78">
            <w:pPr>
              <w:ind w:firstLine="0"/>
            </w:pPr>
            <w:r w:rsidRPr="00BA5B78">
              <w:t>4. Количество специалистов, участвующих в проведении круглых столов, семинаров, лекций, бесед - 40 чел,</w:t>
            </w:r>
          </w:p>
          <w:p w:rsidR="00BA5B78" w:rsidRPr="00E432CE" w:rsidRDefault="00BA5B78" w:rsidP="00BA5B78">
            <w:pPr>
              <w:ind w:firstLine="0"/>
            </w:pPr>
            <w:r w:rsidRPr="00BA5B78">
              <w:t xml:space="preserve">5. </w:t>
            </w:r>
            <w:proofErr w:type="gramStart"/>
            <w:r w:rsidRPr="00BA5B78">
              <w:t>Количество человек, участвующих в акциях «Чистый лес – территория без огня»,</w:t>
            </w:r>
            <w:r w:rsidRPr="00BA5B78">
              <w:rPr>
                <w:rFonts w:cs="Arial"/>
                <w:sz w:val="24"/>
                <w:szCs w:val="24"/>
                <w:lang w:eastAsia="zh-CN"/>
              </w:rPr>
              <w:t xml:space="preserve"> </w:t>
            </w:r>
            <w:r w:rsidRPr="00E432CE">
              <w:rPr>
                <w:rFonts w:cs="Arial"/>
                <w:lang w:eastAsia="zh-CN"/>
              </w:rPr>
              <w:t>«Чистый берег», «Чистый район», «Зеленая Россия» и т.д.</w:t>
            </w:r>
            <w:r w:rsidRPr="00E432CE">
              <w:t xml:space="preserve"> – 3 000 чел, </w:t>
            </w:r>
            <w:proofErr w:type="gramEnd"/>
          </w:p>
          <w:p w:rsidR="00BA5B78" w:rsidRPr="00BA5B78" w:rsidRDefault="00BA5B78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</w:pPr>
            <w:r w:rsidRPr="00BA5B78">
              <w:t>6. Количество собранного мусора – 300 тонн.</w:t>
            </w:r>
          </w:p>
          <w:p w:rsidR="00BA5B78" w:rsidRPr="00BA5B78" w:rsidRDefault="00BA5B78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</w:pPr>
            <w:r w:rsidRPr="00BA5B78">
              <w:t>7. Информационно-аналитическое обеспечение населения о состоянии окружающей среды – 20 статей.</w:t>
            </w:r>
          </w:p>
          <w:p w:rsidR="00BA5B78" w:rsidRPr="00BA5B78" w:rsidRDefault="00BA5B78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</w:pPr>
            <w:r w:rsidRPr="00BA5B78">
              <w:t>8. Количество грамот для поощрения активных участников акций – 100 шт.</w:t>
            </w:r>
          </w:p>
          <w:p w:rsidR="00BA5B78" w:rsidRPr="00BA5B78" w:rsidRDefault="00D32671" w:rsidP="00BA5B7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09.85pt;margin-top:11.8pt;width:79.5pt;height:3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qzIQIAAP8DAAAOAAAAZHJzL2Uyb0RvYy54bWysU8FuEzEQvSPxD5bvZHejpDSrbKrSUoRU&#10;KFLhAxyvN2the4ztZDfcuPcX+AcOHHrjF9I/YuxN0whuiD1Ynp2ZN/PejOdnvVZkI5yXYCpajHJK&#10;hOFQS7Oq6KePVy9OKfGBmZopMKKiW+Hp2eL5s3lnSzGGFlQtHEEQ48vOVrQNwZZZ5nkrNPMjsMKg&#10;swGnWUDTrbLasQ7RtcrGeX6SdeBq64AL7/Hv5eCki4TfNIKHm6bxIhBVUewtpNOlcxnPbDFn5cox&#10;20q+b4P9QxeaSYNFD1CXLDCydvIvKC25Aw9NGHHQGTSN5CJxQDZF/geb25ZZkbigON4eZPL/D5a/&#10;33xwRNY4O0oM0zii3ffdj93P3a/d/cO3hzsyjhp11pcYemsxOPSvoI/xka+318A/e2LgomVmJc6d&#10;g64VrMYei5iZHaUOOD6CLLt3UGMxtg6QgPrG6QiIkhBEx1ltD/MRfSA8lszz2ckUXRx9k2KGdirB&#10;ysds63x4I0CTeKmow/kndLa59iF2w8rHkFjMwJVUKu2AMqSr6Gw6nqaEI4+WAVdUSV3R0zx+w9JE&#10;kq9NnZIDk2q4YwFl9qwj0YFy6Jf9XmSMj4osod6iDA6GjcQXhJcW3FdKOtzGivova+YEJeqtQSln&#10;xWQS1zcZk+nLMRru2LM89jDDEaqigZLhehHSyg+Uz1HyRiY1njrZt4xblkTav4i4xsd2inp6t4vf&#10;AAAA//8DAFBLAwQUAAYACAAAACEAc5Da+d0AAAAJAQAADwAAAGRycy9kb3ducmV2LnhtbEyPTU/D&#10;MAyG70j8h8hI3FiyAf2i6YRAXEEbMGm3rPHaisapmmwt/x5zgqPtR6+ft1zPrhdnHEPnScNyoUAg&#10;1d521Gj4eH+5yUCEaMia3hNq+MYA6+ryojSF9RNt8LyNjeAQCoXR0MY4FFKGukVnwsIPSHw7+tGZ&#10;yOPYSDuaicNdL1dKJdKZjvhDawZ8arH+2p6chs/X4353p96aZ3c/TH5Wklwutb6+mh8fQESc4x8M&#10;v/qsDhU7HfyJbBC9hmSZp4xqWN0mIBhI04wXBw1ZnoCsSvm/QfUDAAD//wMAUEsBAi0AFAAGAAgA&#10;AAAhALaDOJL+AAAA4QEAABMAAAAAAAAAAAAAAAAAAAAAAFtDb250ZW50X1R5cGVzXS54bWxQSwEC&#10;LQAUAAYACAAAACEAOP0h/9YAAACUAQAACwAAAAAAAAAAAAAAAAAvAQAAX3JlbHMvLnJlbHNQSwEC&#10;LQAUAAYACAAAACEAEMpasyECAAD/AwAADgAAAAAAAAAAAAAAAAAuAgAAZHJzL2Uyb0RvYy54bWxQ&#10;SwECLQAUAAYACAAAACEAc5Da+d0AAAAJAQAADwAAAAAAAAAAAAAAAAB7BAAAZHJzL2Rvd25yZXYu&#10;eG1sUEsFBgAAAAAEAAQA8wAAAIUFAAAAAA==&#10;" filled="f" stroked="f">
                  <v:textbox>
                    <w:txbxContent>
                      <w:p w:rsidR="00A402A1" w:rsidRDefault="00A402A1" w:rsidP="00A402A1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BA5B78" w:rsidRPr="00BA5B78">
              <w:t>9. Количество атрибутики – 25 шт.</w:t>
            </w:r>
          </w:p>
          <w:p w:rsidR="00BA5B78" w:rsidRPr="00BA5B78" w:rsidRDefault="00BA5B78" w:rsidP="00BA5B78">
            <w:pPr>
              <w:widowControl w:val="0"/>
              <w:ind w:right="2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BA5B78">
              <w:t>10. Изготовление информационного щита на полигон «Свалка» - 1 шт.</w:t>
            </w:r>
          </w:p>
        </w:tc>
      </w:tr>
    </w:tbl>
    <w:p w:rsidR="00AA75B9" w:rsidRDefault="00AA75B9" w:rsidP="008F237F">
      <w:pPr>
        <w:widowControl w:val="0"/>
        <w:ind w:right="20" w:firstLine="708"/>
        <w:contextualSpacing/>
        <w:jc w:val="both"/>
        <w:rPr>
          <w:sz w:val="28"/>
          <w:szCs w:val="28"/>
          <w:lang w:eastAsia="en-US"/>
        </w:rPr>
      </w:pPr>
    </w:p>
    <w:p w:rsidR="008F237F" w:rsidRPr="008F237F" w:rsidRDefault="00D32671" w:rsidP="008F237F">
      <w:pPr>
        <w:widowControl w:val="0"/>
        <w:ind w:right="20" w:firstLine="708"/>
        <w:contextualSpacing/>
        <w:jc w:val="both"/>
        <w:rPr>
          <w:sz w:val="28"/>
          <w:szCs w:val="28"/>
          <w:lang w:eastAsia="en-US"/>
        </w:rPr>
      </w:pPr>
      <w:r w:rsidRPr="00D32671">
        <w:rPr>
          <w:noProof/>
        </w:rPr>
        <w:pict>
          <v:shape id="_x0000_s1028" type="#_x0000_t202" style="position:absolute;left:0;text-align:left;margin-left:-55.8pt;margin-top:26.9pt;width:79.5pt;height:3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hOIgIAAP8DAAAOAAAAZHJzL2Uyb0RvYy54bWysU8FuEzEQvSPxD5bvZDerpDSrbKrSUoRU&#10;KFLhAxyvN2the4ztZDfcuPcX+AcOHHrjF9I/YuxN0whuiD1Ynp2ZN/PejOdnvVZkI5yXYCo6HuWU&#10;CMOhlmZV0U8fr16cUuIDMzVTYERFt8LTs8XzZ/POlqKAFlQtHEEQ48vOVrQNwZZZ5nkrNPMjsMKg&#10;swGnWUDTrbLasQ7RtcqKPD/JOnC1dcCF9/j3cnDSRcJvGsHDTdN4EYiqKPYW0unSuYxntpizcuWY&#10;bSXft8H+oQvNpMGiB6hLFhhZO/kXlJbcgYcmjDjoDJpGcpE4IJtx/geb25ZZkbigON4eZPL/D5a/&#10;33xwRNYVLSgxTOOIdt93P3Y/d7929w/fHu5IETXqrC8x9NZicOhfQY+zTny9vQb+2RMDFy0zK3Hu&#10;HHStYDX2OI6Z2VHqgOMjyLJ7BzUWY+sACahvnI4CoiQE0XFW28N8RB8IjyXzfHYyRRdH32Q8QzuV&#10;YOVjtnU+vBGgSbxU1OH8EzrbXPsQu2HlY0gsZuBKKpV2QBnSVXQ2LaYp4cijZcAVVVJX9DSP37A0&#10;keRrU6fkwKQa7lhAmT3rSHSgHPplvxcZ46MiS6i3KIODYSPxBeGlBfeVkg63saL+y5o5QYl6a1DK&#10;2XgyieubjMn0ZYGGO/Ysjz3McISqaKBkuF6EtPID5XOUvJFJjadO9i3jliWR9i8irvGxnaKe3u3i&#10;NwAAAP//AwBQSwMEFAAGAAgAAAAhAO8u5XneAAAACgEAAA8AAABkcnMvZG93bnJldi54bWxMj8tO&#10;wzAQRfdI/IM1SOxa25C+QpwKgdiCKBSJnRtPk4h4HMVuE/6eYQXL0Rzde26xnXwnzjjENpABPVcg&#10;kKrgWqoNvL89zdYgYrLkbBcIDXxjhG15eVHY3IWRXvG8S7XgEIq5NdCk1OdSxqpBb+M89Ej8O4bB&#10;28TnUEs32JHDfSdvlFpKb1vihsb2+NBg9bU7eQP75+PnR6Ze6ke/6McwKUl+I425vpru70AknNIf&#10;DL/6rA4lOx3CiVwUnYGZ1nrJrIHFLW9gIltlIA5M6s0aZFnI/xPKHwAAAP//AwBQSwECLQAUAAYA&#10;CAAAACEAtoM4kv4AAADhAQAAEwAAAAAAAAAAAAAAAAAAAAAAW0NvbnRlbnRfVHlwZXNdLnhtbFBL&#10;AQItABQABgAIAAAAIQA4/SH/1gAAAJQBAAALAAAAAAAAAAAAAAAAAC8BAABfcmVscy8ucmVsc1BL&#10;AQItABQABgAIAAAAIQDbVdhOIgIAAP8DAAAOAAAAAAAAAAAAAAAAAC4CAABkcnMvZTJvRG9jLnht&#10;bFBLAQItABQABgAIAAAAIQDvLuV53gAAAAoBAAAPAAAAAAAAAAAAAAAAAHwEAABkcnMvZG93bnJl&#10;di54bWxQSwUGAAAAAAQABADzAAAAhwUAAAAA&#10;" filled="f" stroked="f">
            <v:textbox>
              <w:txbxContent>
                <w:p w:rsidR="00A402A1" w:rsidRDefault="00A402A1">
                  <w:r>
                    <w:t>«</w:t>
                  </w:r>
                </w:p>
              </w:txbxContent>
            </v:textbox>
          </v:shape>
        </w:pict>
      </w:r>
      <w:r w:rsidR="008F237F" w:rsidRPr="008F237F">
        <w:rPr>
          <w:sz w:val="28"/>
          <w:szCs w:val="28"/>
          <w:lang w:eastAsia="en-US"/>
        </w:rPr>
        <w:t>1.2. Раздел Паспорта программы «Объемы и источники  финансирования» изложить в новой редакции:</w:t>
      </w:r>
    </w:p>
    <w:tbl>
      <w:tblPr>
        <w:tblW w:w="9185" w:type="dxa"/>
        <w:tblInd w:w="108" w:type="dxa"/>
        <w:tblLayout w:type="fixed"/>
        <w:tblLook w:val="0000"/>
      </w:tblPr>
      <w:tblGrid>
        <w:gridCol w:w="4068"/>
        <w:gridCol w:w="5117"/>
      </w:tblGrid>
      <w:tr w:rsidR="008F237F" w:rsidRPr="00E432CE" w:rsidTr="00AA75B9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237F" w:rsidRPr="00E432CE" w:rsidRDefault="008F237F" w:rsidP="008F237F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Объем  и источники финансирования</w:t>
            </w:r>
          </w:p>
        </w:tc>
        <w:tc>
          <w:tcPr>
            <w:tcW w:w="5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37F" w:rsidRPr="00E432CE" w:rsidRDefault="008F237F" w:rsidP="00133730">
            <w:pPr>
              <w:widowControl w:val="0"/>
              <w:suppressAutoHyphens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 xml:space="preserve">Финансирование Программы осуществляется за счет средств районного бюджета. Объем средств районного бюджета, необходимых для финансирования Программы,  составляет: </w:t>
            </w:r>
            <w:r w:rsidR="00D32671" w:rsidRPr="00D32671">
              <w:rPr>
                <w:noProof/>
              </w:rPr>
              <w:pict>
                <v:shape id="_x0000_s1029" type="#_x0000_t202" style="position:absolute;left:0;text-align:left;margin-left:209.4pt;margin-top:-.15pt;width:79.5pt;height:3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kaIgIAAP8DAAAOAAAAZHJzL2Uyb0RvYy54bWysU81uEzEQviPxDpbvZDchKc0qTlVaipDK&#10;j1R4AMfrzVrYHmM72S037rwC78CBAzdeIX0jxt40jeCG2IPl2Zn5Zr5vxouz3miylT4osIyORyUl&#10;0gqolV0z+uH91ZNTSkLktuYarGT0VgZ6tnz8aNG5Sk6gBV1LTxDEhqpzjLYxuqoogmil4WEETlp0&#10;NuANj2j6dVF73iG60cWkLE+KDnztPAgZAv69HJx0mfGbRor4tmmCjEQzir3FfPp8rtJZLBe8Wnvu&#10;WiX2bfB/6MJwZbHoAeqSR042Xv0FZZTwEKCJIwGmgKZRQmYOyGZc/sHmpuVOZi4oTnAHmcL/gxVv&#10;tu88UTWjTymx3OCIdt9233c/dr92P+++3H0lk6RR50KFoTcOg2P/HHqcdeYb3DWIj4FYuGi5Xctz&#10;76FrJa+xx3HKLI5SB5yQQFbda6ixGN9EyEB9400SECUhiI6zuj3MR/aRiFSyLOcnM3QJ9E3Hc7Rz&#10;CV7dZzsf4ksJhqQLox7nn9H59jrE1A2v7kNSMQtXSuu8A9qSjtH5bDLLCUceoyKuqFaG0dMyfcPS&#10;JJIvbJ2TI1d6uGMBbfesE9GBcuxX/V5kjE+KrKC+RRk8DBuJLwgvLfjPlHS4jYyGTxvuJSX6lUUp&#10;5+PpNK1vNqazZxM0/LFndezhViAUo5GS4XoR88oPlM9R8kZlNR462beMW5ZF2r+ItMbHdo56eLfL&#10;3wAAAP//AwBQSwMEFAAGAAgAAAAhAAkedUTdAAAACAEAAA8AAABkcnMvZG93bnJldi54bWxMj8FO&#10;wzAQRO9I/IO1SNxap9A0JWRTIRBXEIVW4ubG2yQiXkex24S/ZznBcTSjmTfFZnKdOtMQWs8Ii3kC&#10;irjytuUa4eP9ebYGFaJhazrPhPBNATbl5UVhcutHfqPzNtZKSjjkBqGJsc+1DlVDzoS574nFO/rB&#10;mShyqLUdzCjlrtM3SbLSzrQsC43p6bGh6mt7cgi7l+Pnfpm81k8u7Uc/JZrdnUa8vpoe7kFFmuJf&#10;GH7xBR1KYTr4E9ugOoTlYi3oEWF2C0r8NMtEHxBWaQa6LPT/A+UPAAAA//8DAFBLAQItABQABgAI&#10;AAAAIQC2gziS/gAAAOEBAAATAAAAAAAAAAAAAAAAAAAAAABbQ29udGVudF9UeXBlc10ueG1sUEsB&#10;Ai0AFAAGAAgAAAAhADj9If/WAAAAlAEAAAsAAAAAAAAAAAAAAAAALwEAAF9yZWxzLy5yZWxzUEsB&#10;Ai0AFAAGAAgAAAAhAGLfWRoiAgAA/wMAAA4AAAAAAAAAAAAAAAAALgIAAGRycy9lMm9Eb2MueG1s&#10;UEsBAi0AFAAGAAgAAAAhAAkedUTdAAAACAEAAA8AAAAAAAAAAAAAAAAAfAQAAGRycy9kb3ducmV2&#10;LnhtbFBLBQYAAAAABAAEAPMAAACGBQAAAAA=&#10;" filled="f" stroked="f">
                  <v:textbox>
                    <w:txbxContent>
                      <w:p w:rsidR="00A402A1" w:rsidRDefault="00A402A1" w:rsidP="00A402A1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Pr="00E432CE">
              <w:rPr>
                <w:rFonts w:cs="Arial"/>
                <w:lang w:eastAsia="zh-CN"/>
              </w:rPr>
              <w:t>всего в 2017 году –   40 000 рублей.</w:t>
            </w:r>
          </w:p>
        </w:tc>
      </w:tr>
    </w:tbl>
    <w:p w:rsidR="008F237F" w:rsidRDefault="00BA5B78" w:rsidP="00BA5B78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F237F">
        <w:rPr>
          <w:sz w:val="28"/>
          <w:szCs w:val="28"/>
        </w:rPr>
        <w:t xml:space="preserve">1.3. </w:t>
      </w:r>
      <w:r w:rsidR="00AA75B9">
        <w:rPr>
          <w:sz w:val="28"/>
          <w:szCs w:val="28"/>
        </w:rPr>
        <w:t>Подпункт 1 пункта 2 р</w:t>
      </w:r>
      <w:r w:rsidR="008F237F">
        <w:rPr>
          <w:sz w:val="28"/>
          <w:szCs w:val="28"/>
        </w:rPr>
        <w:t>аздел</w:t>
      </w:r>
      <w:r w:rsidR="00AA75B9">
        <w:rPr>
          <w:sz w:val="28"/>
          <w:szCs w:val="28"/>
        </w:rPr>
        <w:t>а</w:t>
      </w:r>
      <w:r w:rsidR="008F237F">
        <w:rPr>
          <w:sz w:val="28"/>
          <w:szCs w:val="28"/>
        </w:rPr>
        <w:t xml:space="preserve"> </w:t>
      </w:r>
      <w:r w:rsidR="008F237F" w:rsidRPr="001C5A3A">
        <w:rPr>
          <w:sz w:val="28"/>
          <w:szCs w:val="28"/>
        </w:rPr>
        <w:t>ведомственной целевой</w:t>
      </w:r>
      <w:r w:rsidR="008F237F">
        <w:rPr>
          <w:sz w:val="28"/>
          <w:szCs w:val="28"/>
        </w:rPr>
        <w:t xml:space="preserve"> программы «Цели и задачи программы» </w:t>
      </w:r>
      <w:r w:rsidR="00AA75B9">
        <w:rPr>
          <w:sz w:val="28"/>
          <w:szCs w:val="28"/>
        </w:rPr>
        <w:t>изложить в следующей редакции</w:t>
      </w:r>
      <w:r w:rsidR="008F237F">
        <w:rPr>
          <w:sz w:val="28"/>
          <w:szCs w:val="28"/>
        </w:rPr>
        <w:t>:</w:t>
      </w:r>
    </w:p>
    <w:p w:rsidR="008F237F" w:rsidRDefault="008F237F" w:rsidP="00F9027C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«п.2. </w:t>
      </w:r>
      <w:r w:rsidR="00581CF5">
        <w:rPr>
          <w:sz w:val="28"/>
          <w:szCs w:val="28"/>
        </w:rPr>
        <w:t>пп.1</w:t>
      </w:r>
      <w:r w:rsidR="00E05699">
        <w:rPr>
          <w:sz w:val="28"/>
          <w:szCs w:val="28"/>
        </w:rPr>
        <w:t>.</w:t>
      </w:r>
      <w:r>
        <w:rPr>
          <w:sz w:val="28"/>
          <w:szCs w:val="28"/>
        </w:rPr>
        <w:t xml:space="preserve"> Изготовить и разместить в п. Качуг 1 баннер экологической направленности»</w:t>
      </w:r>
      <w:r w:rsidR="00E05699">
        <w:rPr>
          <w:sz w:val="28"/>
          <w:szCs w:val="28"/>
        </w:rPr>
        <w:t>.</w:t>
      </w:r>
    </w:p>
    <w:p w:rsidR="00E05699" w:rsidRDefault="00D32671" w:rsidP="00FC0389">
      <w:pPr>
        <w:pStyle w:val="1"/>
        <w:shd w:val="clear" w:color="auto" w:fill="auto"/>
        <w:spacing w:before="0" w:after="0" w:line="240" w:lineRule="auto"/>
        <w:ind w:right="20" w:firstLine="708"/>
        <w:contextualSpacing/>
        <w:jc w:val="both"/>
        <w:rPr>
          <w:sz w:val="28"/>
          <w:szCs w:val="28"/>
        </w:rPr>
      </w:pPr>
      <w:r w:rsidRPr="00D32671">
        <w:rPr>
          <w:noProof/>
          <w:lang w:eastAsia="ru-RU"/>
        </w:rPr>
        <w:pict>
          <v:shape id="_x0000_s1030" type="#_x0000_t202" style="position:absolute;left:0;text-align:left;margin-left:-58.2pt;margin-top:25.9pt;width:79.5pt;height:33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KxuIgIAAP8DAAAOAAAAZHJzL2Uyb0RvYy54bWysU81uEzEQviPxDpbvZDdRUppVnKq0FCGV&#10;H6nwAI7Xm7WwPcZ2sltu3PsKvAMHDtx4hfSNGHvTNIIbYg+WZ2fmm/m+GS/OeqPJVvqgwDI6HpWU&#10;SCugVnbN6McPV89OKQmR25prsJLRWxno2fLpk0XnKjmBFnQtPUEQG6rOMdrG6KqiCKKVhocROGnR&#10;2YA3PKLp10XteYfoRheTsjwpOvC18yBkCPj3cnDSZcZvGiniu6YJMhLNKPYW8+nzuUpnsVzwau25&#10;a5XYt8H/oQvDlcWiB6hLHjnZePUXlFHCQ4AmjgSYAppGCZk5IJtx+Qebm5Y7mbmgOMEdZAr/D1a8&#10;3b73RNWMTimx3OCIdt9233c/dr92P++/3t+RSdKoc6HC0BuHwbF/AT3OOvMN7hrEp0AsXLTcruW5&#10;99C1ktfY4zhlFkepA05IIKvuDdRYjG8iZKC+8SYJiJIQRMdZ3R7mI/tIRCpZlvOTGboE+qbjOdq5&#10;BK8esp0P8ZUEQ9KFUY/zz+h8ex1i6oZXDyGpmIUrpXXeAW1Jx+h8NpnlhCOPURFXVCvD6GmZvmFp&#10;EsmXts7JkSs93LGAtnvWiehAOfarfi8yxidFVlDfogweho3EF4SXFvwXSjrcRkbD5w33khL92qKU&#10;8/F0mtY3G9PZ8wka/tizOvZwKxCK0UjJcL2IeeUHyucoeaOyGo+d7FvGLcsi7V9EWuNjO0c9vtvl&#10;bwAAAP//AwBQSwMEFAAGAAgAAAAhAJqp3gXeAAAACgEAAA8AAABkcnMvZG93bnJldi54bWxMj8tO&#10;wzAQRfdI/IM1SOxa21UaSohTIRBbEOUhsXPjaRIRj6PYbcLfM6zocjRH955bbmffixOOsQtkQC8V&#10;CKQ6uI4aA+9vT4sNiJgsOdsHQgM/GGFbXV6UtnBholc87VIjOIRiYQ20KQ2FlLFu0du4DAMS/w5h&#10;9DbxOTbSjXbicN/LlVK59LYjbmjtgA8t1t+7ozfw8Xz4+szUS/Po18MUZiXJ30pjrq/m+zsQCef0&#10;D8OfPqtDxU77cCQXRW9goXWeMWtgrXkDE9kqB7FnUt9sQFalPJ9Q/QIAAP//AwBQSwECLQAUAAYA&#10;CAAAACEAtoM4kv4AAADhAQAAEwAAAAAAAAAAAAAAAAAAAAAAW0NvbnRlbnRfVHlwZXNdLnhtbFBL&#10;AQItABQABgAIAAAAIQA4/SH/1gAAAJQBAAALAAAAAAAAAAAAAAAAAC8BAABfcmVscy8ucmVsc1BL&#10;AQItABQABgAIAAAAIQAMbKxuIgIAAP8DAAAOAAAAAAAAAAAAAAAAAC4CAABkcnMvZTJvRG9jLnht&#10;bFBLAQItABQABgAIAAAAIQCaqd4F3gAAAAoBAAAPAAAAAAAAAAAAAAAAAHwEAABkcnMvZG93bnJl&#10;di54bWxQSwUGAAAAAAQABADzAAAAhwUAAAAA&#10;" filled="f" stroked="f">
            <v:textbox>
              <w:txbxContent>
                <w:p w:rsidR="00A402A1" w:rsidRDefault="00A402A1">
                  <w:r>
                    <w:t>«</w:t>
                  </w:r>
                </w:p>
              </w:txbxContent>
            </v:textbox>
          </v:shape>
        </w:pict>
      </w:r>
      <w:r w:rsidR="005562F2">
        <w:rPr>
          <w:sz w:val="28"/>
          <w:szCs w:val="28"/>
        </w:rPr>
        <w:t>1.</w:t>
      </w:r>
      <w:r w:rsidR="00E05699">
        <w:rPr>
          <w:sz w:val="28"/>
          <w:szCs w:val="28"/>
        </w:rPr>
        <w:t>4</w:t>
      </w:r>
      <w:r w:rsidR="003E283F">
        <w:rPr>
          <w:sz w:val="28"/>
          <w:szCs w:val="28"/>
        </w:rPr>
        <w:t xml:space="preserve">. </w:t>
      </w:r>
      <w:r w:rsidR="00EF29A4">
        <w:rPr>
          <w:sz w:val="28"/>
          <w:szCs w:val="28"/>
        </w:rPr>
        <w:t>Раздел</w:t>
      </w:r>
      <w:r w:rsidR="006D1BA0">
        <w:rPr>
          <w:sz w:val="28"/>
          <w:szCs w:val="28"/>
        </w:rPr>
        <w:t xml:space="preserve"> </w:t>
      </w:r>
      <w:r w:rsidR="00EF29A4">
        <w:rPr>
          <w:sz w:val="28"/>
          <w:szCs w:val="28"/>
        </w:rPr>
        <w:t xml:space="preserve"> </w:t>
      </w:r>
      <w:r w:rsidR="00813E4C" w:rsidRPr="001C5A3A">
        <w:rPr>
          <w:sz w:val="28"/>
          <w:szCs w:val="28"/>
        </w:rPr>
        <w:t>ведомственной целевой  программы</w:t>
      </w:r>
      <w:r w:rsidR="00813E4C">
        <w:rPr>
          <w:sz w:val="28"/>
          <w:szCs w:val="28"/>
        </w:rPr>
        <w:t xml:space="preserve"> </w:t>
      </w:r>
      <w:r w:rsidR="00EF29A4">
        <w:rPr>
          <w:sz w:val="28"/>
          <w:szCs w:val="28"/>
        </w:rPr>
        <w:t>«Перечень мероприятий»  изложить в новой редакции:</w:t>
      </w:r>
    </w:p>
    <w:tbl>
      <w:tblPr>
        <w:tblW w:w="9752" w:type="dxa"/>
        <w:tblInd w:w="-5" w:type="dxa"/>
        <w:tblLayout w:type="fixed"/>
        <w:tblLook w:val="0000"/>
      </w:tblPr>
      <w:tblGrid>
        <w:gridCol w:w="468"/>
        <w:gridCol w:w="3331"/>
        <w:gridCol w:w="1080"/>
        <w:gridCol w:w="892"/>
        <w:gridCol w:w="2080"/>
        <w:gridCol w:w="1901"/>
      </w:tblGrid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N </w:t>
            </w:r>
            <w:proofErr w:type="gramStart"/>
            <w:r w:rsidRPr="00E432CE">
              <w:rPr>
                <w:rFonts w:cs="Arial"/>
                <w:color w:val="000000"/>
                <w:lang w:eastAsia="zh-CN"/>
              </w:rPr>
              <w:t>п</w:t>
            </w:r>
            <w:proofErr w:type="gramEnd"/>
            <w:r w:rsidRPr="00E432CE">
              <w:rPr>
                <w:rFonts w:cs="Arial"/>
                <w:color w:val="000000"/>
                <w:lang w:eastAsia="zh-CN"/>
              </w:rPr>
              <w:t>/п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Срок исполнения</w:t>
            </w:r>
          </w:p>
        </w:tc>
        <w:tc>
          <w:tcPr>
            <w:tcW w:w="2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Объем финансирования,  руб.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Ответственный исполнитель</w:t>
            </w:r>
          </w:p>
        </w:tc>
      </w:tr>
      <w:tr w:rsidR="00E05699" w:rsidRPr="00E432CE" w:rsidTr="00E432CE">
        <w:tc>
          <w:tcPr>
            <w:tcW w:w="4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333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всего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2017 год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699" w:rsidRPr="00E432CE" w:rsidRDefault="00E05699" w:rsidP="00E05699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Проведение круглых столов, семинаров, лекций, бесед. Организация тематических дней.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В течение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Финансирование не требуется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Шерстова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М.Г., </w:t>
            </w: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Шеметова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А.И.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2.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Проведение викторин, выставок, творческих проектов, посвященных Году экологии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В течение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Финансирование не требуется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BA5B78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Шерстова </w:t>
            </w:r>
            <w:r w:rsidR="00E05699" w:rsidRPr="00E432CE">
              <w:rPr>
                <w:rFonts w:cs="Arial"/>
                <w:color w:val="000000"/>
                <w:lang w:eastAsia="zh-CN"/>
              </w:rPr>
              <w:t>М.Г., образовательные организации, учреждения культуры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3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Организация изготовления и размещения 1-го баннера на экологическую тему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Август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10 000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10 000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Шерстова М.Г.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4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BA5B78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 xml:space="preserve">Подвоз  волонтеров, добровольцев к месту проведения акций. </w:t>
            </w:r>
            <w:r w:rsidR="00E05699" w:rsidRPr="00E432CE">
              <w:rPr>
                <w:rFonts w:cs="Arial"/>
                <w:lang w:eastAsia="zh-CN"/>
              </w:rPr>
              <w:t>Проведение и участие в экологических акциях «Чистый лес - территория без огня» «Чистый берег», «Чистый район», «Зеленая Россия» и т.д.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В течение 2017 года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5 000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5 000</w:t>
            </w:r>
          </w:p>
        </w:tc>
        <w:tc>
          <w:tcPr>
            <w:tcW w:w="19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Отдел по охране природы, экологии и сельскому хозяйству, отдел ГО и защиты населения и территорий от ЧС администрации муниципального района, главы поселений, образовательные организации, территориальный отдел министерства лесного комплекса ИО по Качугскому району</w:t>
            </w:r>
          </w:p>
        </w:tc>
      </w:tr>
      <w:tr w:rsidR="00E05699" w:rsidRPr="00E432CE" w:rsidTr="00E432CE">
        <w:tc>
          <w:tcPr>
            <w:tcW w:w="4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5</w:t>
            </w:r>
          </w:p>
        </w:tc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Проведение экологических месячников по очистке территорий, субботников, озеленение населенных пунктов, обустройство скверов, аллей, цветников, выявление и ликвидация несанкционированных свалок на территории района.</w:t>
            </w: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20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19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6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Приобретение и распространение печатных материалов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Август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9 300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9 300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Администрация муниципального района «Качугский район», главы поселений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Приобретение грамот для поощрения активных участников широкомасштабных акций, конкурсов, посвященных Году экологии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В течение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1 000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1 000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Администрация муниципального района «Качугский район»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8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 xml:space="preserve">Публикация материалов в СМИ, </w:t>
            </w:r>
            <w:r w:rsidRPr="00E432CE">
              <w:rPr>
                <w:rFonts w:cs="Arial"/>
                <w:lang w:eastAsia="zh-CN"/>
              </w:rPr>
              <w:lastRenderedPageBreak/>
              <w:t>направленных на формирование экологической культуры, освещение вопросов санитарно-экологического благополучия района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lastRenderedPageBreak/>
              <w:t xml:space="preserve">В </w:t>
            </w:r>
            <w:r w:rsidRPr="00E432CE">
              <w:rPr>
                <w:rFonts w:cs="Arial"/>
                <w:lang w:eastAsia="zh-CN"/>
              </w:rPr>
              <w:lastRenderedPageBreak/>
              <w:t>течение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lastRenderedPageBreak/>
              <w:t>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Финансирование </w:t>
            </w:r>
            <w:r w:rsidRPr="00E432CE">
              <w:rPr>
                <w:rFonts w:cs="Arial"/>
                <w:color w:val="000000"/>
                <w:lang w:eastAsia="zh-CN"/>
              </w:rPr>
              <w:lastRenderedPageBreak/>
              <w:t>не требуется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lastRenderedPageBreak/>
              <w:t xml:space="preserve">Шерстова М.Г., </w:t>
            </w:r>
            <w:r w:rsidRPr="00E432CE">
              <w:rPr>
                <w:rFonts w:cs="Arial"/>
                <w:color w:val="000000"/>
                <w:lang w:eastAsia="zh-CN"/>
              </w:rPr>
              <w:lastRenderedPageBreak/>
              <w:t>главы поселений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lastRenderedPageBreak/>
              <w:t>9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 xml:space="preserve">Приобретение атрибутики для </w:t>
            </w:r>
            <w:r w:rsidR="00AA75B9">
              <w:rPr>
                <w:rFonts w:cs="Arial"/>
                <w:lang w:eastAsia="zh-CN"/>
              </w:rPr>
              <w:t>проведения  экологических акций</w:t>
            </w:r>
            <w:r w:rsidRPr="00E432CE">
              <w:rPr>
                <w:rFonts w:cs="Arial"/>
                <w:lang w:eastAsia="zh-CN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Октябрь 2017 год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7 700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7 700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Администрация муниципального района «</w:t>
            </w: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Качугский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район», </w:t>
            </w: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Шерстова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М.Г.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</w:t>
            </w: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t>Изготовление информационного щита на полигон «Свалка»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Август 2017 года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7 000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7 000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E05699" w:rsidP="00133730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Администрация муниципального района «</w:t>
            </w: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Качугский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район», </w:t>
            </w:r>
            <w:proofErr w:type="spellStart"/>
            <w:r w:rsidRPr="00E432CE">
              <w:rPr>
                <w:rFonts w:cs="Arial"/>
                <w:color w:val="000000"/>
                <w:lang w:eastAsia="zh-CN"/>
              </w:rPr>
              <w:t>Шерстова</w:t>
            </w:r>
            <w:proofErr w:type="spellEnd"/>
            <w:r w:rsidRPr="00E432CE">
              <w:rPr>
                <w:rFonts w:cs="Arial"/>
                <w:color w:val="000000"/>
                <w:lang w:eastAsia="zh-CN"/>
              </w:rPr>
              <w:t xml:space="preserve"> М.Г.</w:t>
            </w:r>
          </w:p>
        </w:tc>
      </w:tr>
      <w:tr w:rsidR="00E05699" w:rsidRPr="00E432CE" w:rsidTr="00E432CE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both"/>
              <w:rPr>
                <w:rFonts w:cs="Arial"/>
                <w:b/>
                <w:color w:val="000000"/>
                <w:lang w:eastAsia="zh-CN"/>
              </w:rPr>
            </w:pPr>
            <w:r w:rsidRPr="00E432CE">
              <w:rPr>
                <w:rFonts w:cs="Arial"/>
                <w:b/>
                <w:color w:val="000000"/>
                <w:lang w:eastAsia="zh-CN"/>
              </w:rPr>
              <w:t>Итого по программе: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b/>
                <w:color w:val="000000"/>
                <w:lang w:eastAsia="zh-CN"/>
              </w:rPr>
            </w:pPr>
            <w:r w:rsidRPr="00E432CE">
              <w:rPr>
                <w:rFonts w:cs="Arial"/>
                <w:b/>
                <w:color w:val="000000"/>
                <w:lang w:eastAsia="zh-CN"/>
              </w:rPr>
              <w:t>2017 год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b/>
                <w:color w:val="000000"/>
                <w:lang w:eastAsia="zh-CN"/>
              </w:rPr>
            </w:pPr>
            <w:r w:rsidRPr="00E432CE">
              <w:rPr>
                <w:rFonts w:cs="Arial"/>
                <w:b/>
                <w:color w:val="000000"/>
                <w:lang w:eastAsia="zh-CN"/>
              </w:rPr>
              <w:t>40 000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699" w:rsidRPr="00E432CE" w:rsidRDefault="00E05699" w:rsidP="00E05699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b/>
                <w:color w:val="000000"/>
                <w:lang w:eastAsia="zh-CN"/>
              </w:rPr>
              <w:t>40 000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699" w:rsidRPr="00E432CE" w:rsidRDefault="00D32671" w:rsidP="00E05699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D32671">
              <w:rPr>
                <w:noProof/>
              </w:rPr>
              <w:pict>
                <v:shape id="_x0000_s1031" type="#_x0000_t202" style="position:absolute;left:0;text-align:left;margin-left:47.65pt;margin-top:-.75pt;width:79.5pt;height:33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i06IgIAAP8DAAAOAAAAZHJzL2Uyb0RvYy54bWysU81uEzEQviPxDpbvZDdRUppVnKq0FCGV&#10;H6nwAI7Xm7WwPcZ2sltu3PsKvAMHDtx4hfSNGHvTNIIbYg+WZ2fmm/m+GS/OeqPJVvqgwDI6HpWU&#10;SCugVnbN6McPV89OKQmR25prsJLRWxno2fLpk0XnKjmBFnQtPUEQG6rOMdrG6KqiCKKVhocROGnR&#10;2YA3PKLp10XteYfoRheTsjwpOvC18yBkCPj3cnDSZcZvGiniu6YJMhLNKPYW8+nzuUpnsVzwau25&#10;a5XYt8H/oQvDlcWiB6hLHjnZePUXlFHCQ4AmjgSYAppGCZk5IJtx+Qebm5Y7mbmgOMEdZAr/D1a8&#10;3b73RNWMziix3OCIdt9233c/dr92P++/3t+RSdKoc6HC0BuHwbF/AT3OOvMN7hrEp0AsXLTcruW5&#10;99C1ktfY4zhlFkepA05IIKvuDdRYjG8iZKC+8SYJiJIQRMdZ3R7mI/tIRCpZlvOTGboE+qbjOdq5&#10;BK8esp0P8ZUEQ9KFUY/zz+h8ex1i6oZXDyGpmIUrpXXeAW1Jx+h8NpnlhCOPURFXVCvD6GmZvmFp&#10;EsmXts7JkSs93LGAtnvWiehAOfarfi8yxidFVlDfogweho3EF4SXFvwXSjrcRkbD5w33khL92qKU&#10;8/F0mtY3G9PZ8wka/tizOvZwKxCK0UjJcL2IeeUHyucoeaOyGo+d7FvGLcsi7V9EWuNjO0c9vtvl&#10;bwAAAP//AwBQSwMEFAAGAAgAAAAhACL/4lXdAAAACAEAAA8AAABkcnMvZG93bnJldi54bWxMj8FO&#10;wzAQRO9I/IO1SNxauyWuaMimQiCuIApU6s2Nt0lEvI5itwl/jznR4+yMZt4Wm8l14kxDaD0jLOYK&#10;BHHlbcs1wufHy+weRIiGrek8E8IPBdiU11eFya0f+Z3O21iLVMIhNwhNjH0uZagacibMfU+cvKMf&#10;nIlJDrW0gxlTuevkUqmVdKbltNCYnp4aqr63J4fw9Xrc7zL1Vj873Y9+UpLdWiLe3kyPDyAiTfE/&#10;DH/4CR3KxHTwJ7ZBdAhrfZeSCLOFBpH8pc7S4YCwyjTIspCXD5S/AAAA//8DAFBLAQItABQABgAI&#10;AAAAIQC2gziS/gAAAOEBAAATAAAAAAAAAAAAAAAAAAAAAABbQ29udGVudF9UeXBlc10ueG1sUEsB&#10;Ai0AFAAGAAgAAAAhADj9If/WAAAAlAEAAAsAAAAAAAAAAAAAAAAALwEAAF9yZWxzLy5yZWxzUEsB&#10;Ai0AFAAGAAgAAAAhALXmLToiAgAA/wMAAA4AAAAAAAAAAAAAAAAALgIAAGRycy9lMm9Eb2MueG1s&#10;UEsBAi0AFAAGAAgAAAAhACL/4lXdAAAACAEAAA8AAAAAAAAAAAAAAAAAfAQAAGRycy9kb3ducmV2&#10;LnhtbFBLBQYAAAAABAAEAPMAAACGBQAAAAA=&#10;" filled="f" stroked="f">
                  <v:textbox>
                    <w:txbxContent>
                      <w:p w:rsidR="00A402A1" w:rsidRDefault="00A402A1" w:rsidP="00A402A1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716F4" w:rsidRDefault="00A716F4" w:rsidP="00054294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581CF5" w:rsidRDefault="00D32671" w:rsidP="00FC0389">
      <w:pPr>
        <w:pStyle w:val="1"/>
        <w:shd w:val="clear" w:color="auto" w:fill="auto"/>
        <w:spacing w:before="0" w:after="0" w:line="240" w:lineRule="auto"/>
        <w:ind w:right="20" w:firstLine="708"/>
        <w:contextualSpacing/>
        <w:jc w:val="both"/>
        <w:rPr>
          <w:sz w:val="28"/>
          <w:szCs w:val="28"/>
        </w:rPr>
      </w:pPr>
      <w:r w:rsidRPr="00D32671">
        <w:rPr>
          <w:noProof/>
          <w:lang w:eastAsia="ru-RU"/>
        </w:rPr>
        <w:pict>
          <v:shape id="_x0000_s1032" type="#_x0000_t202" style="position:absolute;left:0;text-align:left;margin-left:-63.3pt;margin-top:28pt;width:79.5pt;height:33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/HIgIAAP8DAAAOAAAAZHJzL2Uyb0RvYy54bWysU82O0zAQviPxDpbvNEnVlm3UdLXssghp&#10;+ZEWHsB1nMbC9hjbbVJu3PcVeAcOHLjxCt03Yux0uxXcEDlYnszMN/N9M16c91qRrXBegqloMcop&#10;EYZDLc26oh8/XD87o8QHZmqmwIiK7oSn58unTxadLcUYWlC1cARBjC87W9E2BFtmmeet0MyPwAqD&#10;zgacZgFNt85qxzpE1yob5/ks68DV1gEX3uPfq8FJlwm/aQQP75rGi0BURbG3kE6XzlU8s+WClWvH&#10;bCv5oQ32D11oJg0WPUJdscDIxsm/oLTkDjw0YcRBZ9A0kovEAdkU+R9sbltmReKC4nh7lMn/P1j+&#10;dvveEVlXdEaJYRpHtP+2/77/sf+1/3n/9f6OjKNGnfUlht5aDA79C+hx1omvtzfAP3li4LJlZi0u&#10;nIOuFazGHouYmZ2kDjg+gqy6N1BjMbYJkID6xukoIEpCEB1ntTvOR/SB8Fgyz+ezKbo4+ibFHO1U&#10;gpUP2db58EqAJvFSUYfzT+hse+ND7IaVDyGxmIFrqVTaAWVIV9H5dDxNCSceLQOuqJK6omd5/Ial&#10;iSRfmjolBybVcMcCyhxYR6ID5dCv+oPIGB8VWUG9QxkcDBuJLwgvLbgvlHS4jRX1nzfMCUrUa4NS&#10;zovJJK5vMibT52M03KlndephhiNURQMlw/UypJUfKF+g5I1Majx2cmgZtyyJdHgRcY1P7RT1+G6X&#10;vwEAAP//AwBQSwMEFAAGAAgAAAAhAGGxOnreAAAACgEAAA8AAABkcnMvZG93bnJldi54bWxMj8FO&#10;wzAQRO9I/IO1SNxau6aNIMSpqiKuIEqLxM2Nt0lEvI5itwl/z3KC42qfZt4U68l34oJDbAMZWMwV&#10;CKQquJZqA/v359k9iJgsOdsFQgPfGGFdXl8VNndhpDe87FItOIRibg00KfW5lLFq0Ns4Dz0S/05h&#10;8DbxOdTSDXbkcN9JrVQmvW2JGxrb47bB6mt39gYOL6fPj6V6rZ/8qh/DpCT5B2nM7c20eQSRcEp/&#10;MPzqszqU7HQMZ3JRdAZmC51lzBpYZTyKiTu9BHFkUmsFsizk/wnlDwAAAP//AwBQSwECLQAUAAYA&#10;CAAAACEAtoM4kv4AAADhAQAAEwAAAAAAAAAAAAAAAAAAAAAAW0NvbnRlbnRfVHlwZXNdLnhtbFBL&#10;AQItABQABgAIAAAAIQA4/SH/1gAAAJQBAAALAAAAAAAAAAAAAAAAAC8BAABfcmVscy8ucmVsc1BL&#10;AQItABQABgAIAAAAIQB+ea/HIgIAAP8DAAAOAAAAAAAAAAAAAAAAAC4CAABkcnMvZTJvRG9jLnht&#10;bFBLAQItABQABgAIAAAAIQBhsTp63gAAAAoBAAAPAAAAAAAAAAAAAAAAAHwEAABkcnMvZG93bnJl&#10;di54bWxQSwUGAAAAAAQABADzAAAAhwUAAAAA&#10;" filled="f" stroked="f">
            <v:textbox>
              <w:txbxContent>
                <w:p w:rsidR="00A402A1" w:rsidRDefault="00A402A1">
                  <w:r>
                    <w:t>«</w:t>
                  </w:r>
                </w:p>
              </w:txbxContent>
            </v:textbox>
          </v:shape>
        </w:pict>
      </w:r>
      <w:r w:rsidR="005562F2">
        <w:rPr>
          <w:sz w:val="28"/>
          <w:szCs w:val="28"/>
        </w:rPr>
        <w:t>1.</w:t>
      </w:r>
      <w:r w:rsidR="00FC0389">
        <w:rPr>
          <w:sz w:val="28"/>
          <w:szCs w:val="28"/>
        </w:rPr>
        <w:t>5</w:t>
      </w:r>
      <w:r w:rsidR="005562F2">
        <w:rPr>
          <w:sz w:val="28"/>
          <w:szCs w:val="28"/>
        </w:rPr>
        <w:t xml:space="preserve">. Раздел </w:t>
      </w:r>
      <w:r w:rsidR="00813E4C" w:rsidRPr="001C5A3A">
        <w:rPr>
          <w:sz w:val="28"/>
          <w:szCs w:val="28"/>
        </w:rPr>
        <w:t>ведомственной целевой  программы</w:t>
      </w:r>
      <w:r w:rsidR="005562F2">
        <w:rPr>
          <w:sz w:val="28"/>
          <w:szCs w:val="28"/>
        </w:rPr>
        <w:t xml:space="preserve"> «</w:t>
      </w:r>
      <w:r w:rsidR="00054294" w:rsidRPr="00054294">
        <w:rPr>
          <w:rFonts w:cs="Arial"/>
          <w:bCs/>
          <w:color w:val="000000"/>
          <w:sz w:val="28"/>
          <w:szCs w:val="28"/>
          <w:lang w:eastAsia="zh-CN"/>
        </w:rPr>
        <w:t>Оценка социально-экономической эффективности программы</w:t>
      </w:r>
      <w:r w:rsidR="005562F2">
        <w:rPr>
          <w:sz w:val="28"/>
          <w:szCs w:val="28"/>
        </w:rPr>
        <w:t>»</w:t>
      </w:r>
      <w:r w:rsidR="00E05699">
        <w:rPr>
          <w:sz w:val="28"/>
          <w:szCs w:val="28"/>
        </w:rPr>
        <w:t xml:space="preserve"> </w:t>
      </w:r>
      <w:r w:rsidR="00581CF5">
        <w:rPr>
          <w:sz w:val="28"/>
          <w:szCs w:val="28"/>
        </w:rPr>
        <w:t>изложить в новой редакции:</w:t>
      </w:r>
    </w:p>
    <w:tbl>
      <w:tblPr>
        <w:tblW w:w="9824" w:type="dxa"/>
        <w:tblInd w:w="-77" w:type="dxa"/>
        <w:tblLayout w:type="fixed"/>
        <w:tblLook w:val="0000"/>
      </w:tblPr>
      <w:tblGrid>
        <w:gridCol w:w="611"/>
        <w:gridCol w:w="2409"/>
        <w:gridCol w:w="917"/>
        <w:gridCol w:w="1508"/>
        <w:gridCol w:w="1666"/>
        <w:gridCol w:w="2713"/>
      </w:tblGrid>
      <w:tr w:rsidR="00581CF5" w:rsidRPr="00E432CE" w:rsidTr="00E432CE">
        <w:tc>
          <w:tcPr>
            <w:tcW w:w="6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N </w:t>
            </w:r>
            <w:proofErr w:type="gramStart"/>
            <w:r w:rsidRPr="00E432CE">
              <w:rPr>
                <w:rFonts w:cs="Arial"/>
                <w:color w:val="000000"/>
                <w:lang w:eastAsia="zh-CN"/>
              </w:rPr>
              <w:t>п</w:t>
            </w:r>
            <w:proofErr w:type="gramEnd"/>
            <w:r w:rsidRPr="00E432CE">
              <w:rPr>
                <w:rFonts w:cs="Arial"/>
                <w:color w:val="000000"/>
                <w:lang w:eastAsia="zh-CN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Наименование целевого показателя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Единица измерения</w:t>
            </w:r>
          </w:p>
        </w:tc>
        <w:tc>
          <w:tcPr>
            <w:tcW w:w="5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Значение целевого показателя</w:t>
            </w:r>
          </w:p>
        </w:tc>
      </w:tr>
      <w:tr w:rsidR="00581CF5" w:rsidRPr="00E432CE" w:rsidTr="00E432CE">
        <w:tc>
          <w:tcPr>
            <w:tcW w:w="61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9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до реализации программы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в результате реализации программы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2017 год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баннеров экологической направленности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печатной продукции по профилактике загрязнения окружающей среды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2  000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2 000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AA75B9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школьников, принявших участие</w:t>
            </w:r>
            <w:r w:rsidR="00AA75B9">
              <w:rPr>
                <w:rFonts w:cs="Arial"/>
                <w:lang w:eastAsia="zh-CN"/>
              </w:rPr>
              <w:t xml:space="preserve"> в</w:t>
            </w:r>
            <w:r w:rsidRPr="00E432CE">
              <w:rPr>
                <w:rFonts w:cs="Arial"/>
                <w:lang w:eastAsia="zh-CN"/>
              </w:rPr>
              <w:t xml:space="preserve"> </w:t>
            </w:r>
            <w:r w:rsidR="00AA75B9">
              <w:rPr>
                <w:rFonts w:cs="Arial"/>
                <w:lang w:eastAsia="zh-CN"/>
              </w:rPr>
              <w:t>мероприятиях экологической направленности</w:t>
            </w:r>
            <w:r w:rsidRPr="00E432CE">
              <w:rPr>
                <w:rFonts w:cs="Arial"/>
                <w:lang w:eastAsia="zh-CN"/>
              </w:rPr>
              <w:t>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54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специалистов, участвующих в проведении круглых столов, семинаров, лекций, бесед.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чел.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40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40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участников мероприятий, направленных на очистку территории, участвующих в акциях «Чистый лес — территория без огня», «Чистый берег», «Чистый район», «Зеленая Россия»  и т.д.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чел.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1000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3000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3000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lastRenderedPageBreak/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собранного мусора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тонны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100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300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300 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ind w:firstLine="0"/>
              <w:rPr>
                <w:lang w:eastAsia="zh-CN"/>
              </w:rPr>
            </w:pPr>
            <w:r w:rsidRPr="00E432CE">
              <w:rPr>
                <w:lang w:eastAsia="zh-CN"/>
              </w:rPr>
              <w:t>Количество грамот для поощрения активных участников акций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 xml:space="preserve">100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8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ind w:firstLine="0"/>
              <w:rPr>
                <w:lang w:eastAsia="zh-CN"/>
              </w:rPr>
            </w:pPr>
            <w:r w:rsidRPr="00E432CE">
              <w:rPr>
                <w:lang w:eastAsia="zh-CN"/>
              </w:rPr>
              <w:t>Количество атрибутики для проведения экологических акций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25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ind w:firstLine="0"/>
              <w:rPr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Публикация материалов в СМИ, направленных на формирование экологической культуры, освещение вопросов санитарно-экологического благополучия района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20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20</w:t>
            </w:r>
          </w:p>
        </w:tc>
      </w:tr>
      <w:tr w:rsidR="00581CF5" w:rsidRPr="00E432CE" w:rsidTr="00E432CE"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ind w:firstLine="0"/>
              <w:rPr>
                <w:rFonts w:cs="Arial"/>
                <w:lang w:eastAsia="zh-CN"/>
              </w:rPr>
            </w:pPr>
            <w:r w:rsidRPr="00E432CE">
              <w:rPr>
                <w:rFonts w:cs="Arial"/>
                <w:lang w:eastAsia="zh-CN"/>
              </w:rPr>
              <w:t>Количество и</w:t>
            </w:r>
            <w:r w:rsidRPr="00E432CE">
              <w:t>зготовленного информационного щита на полигон «Свалка»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шт.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E432CE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E432CE">
              <w:rPr>
                <w:rFonts w:cs="Arial"/>
                <w:color w:val="000000"/>
                <w:lang w:eastAsia="zh-CN"/>
              </w:rPr>
              <w:t>1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E432CE" w:rsidRDefault="00D32671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lang w:eastAsia="zh-CN"/>
              </w:rPr>
            </w:pPr>
            <w:r w:rsidRPr="00D32671">
              <w:rPr>
                <w:noProof/>
              </w:rPr>
              <w:pict>
                <v:shape id="_x0000_s1033" type="#_x0000_t202" style="position:absolute;left:0;text-align:left;margin-left:92pt;margin-top:51.35pt;width:79.5pt;height:33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D8IwIAAP8DAAAOAAAAZHJzL2Uyb0RvYy54bWysU82O0zAQviPxDpbvNGnV7m6jpqtll0VI&#10;y4+08ACu4zQWtsfYbpNy476vwDtw4MCNV8i+EWOnLRXcEDlYnszMN/N9M15cdlqRrXBeginpeJRT&#10;IgyHSpp1ST+8v312QYkPzFRMgREl3QlPL5dPnyxaW4gJNKAq4QiCGF+0tqRNCLbIMs8boZkfgRUG&#10;nTU4zQKabp1VjrWIrlU2yfOzrAVXWQdceI9/bwYnXSb8uhY8vK1rLwJRJcXeQjpdOlfxzJYLVqwd&#10;s43k+zbYP3ShmTRY9Ah1wwIjGyf/gtKSO/BQhxEHnUFdSy4SB2Qzzv9gc98wKxIXFMfbo0z+/8Hy&#10;N9t3jsiqpHNKDNM4ov5r/63/3v/sfzx+eXwgk6hRa32BofcWg0P3HDqcdeLr7R3wj54YuG6YWYsr&#10;56BtBKuwx3HMzE5SBxwfQVbta6iwGNsESEBd7XQUECUhiI6z2h3nI7pAeCyZ5/OzGbo4+qbjOdqp&#10;BCsO2db58FKAJvFSUofzT+hse+dD7IYVh5BYzMCtVCrtgDKkRRFmk1lKOPFoGXBFldQlvcjjNyxN&#10;JPnCVCk5MKmGOxZQZs86Eh0oh27VJZHPD2KuoNqhDA6GjcQXhJcG3GdKWtzGkvpPG+YEJeqVQSnn&#10;4+k0rm8yprPzCRru1LM69TDDEaqkgZLheh3Syg+Ur1DyWiY14myGTvYt45YlkfYvIq7xqZ2ifr/b&#10;5S8AAAD//wMAUEsDBBQABgAIAAAAIQD4nycQ3QAAAAsBAAAPAAAAZHJzL2Rvd25yZXYueG1sTE9N&#10;T8JAEL2b8B82Y+JNdoUKpXRLjMarBlQSbkt3aBu6s013ofXfO570Nu8jb97LN6NrxRX70HjS8DBV&#10;IJBKbxuqNHx+vN6nIEI0ZE3rCTV8Y4BNMbnJTWb9QFu87mIlOIRCZjTUMXaZlKGs0Zkw9R0Sayff&#10;OxMZ9pW0vRk43LVyptRCOtMQf6hNh881lufdxWn4ejsd9ol6r17cYzf4UUlyK6n13e34tAYRcYx/&#10;Zvitz9Wh4E5HfyEbRMs4TXhL5EPNliDYMU/mzByZWaRLkEUu/28ofgAAAP//AwBQSwECLQAUAAYA&#10;CAAAACEAtoM4kv4AAADhAQAAEwAAAAAAAAAAAAAAAAAAAAAAW0NvbnRlbnRfVHlwZXNdLnhtbFBL&#10;AQItABQABgAIAAAAIQA4/SH/1gAAAJQBAAALAAAAAAAAAAAAAAAAAC8BAABfcmVscy8ucmVsc1BL&#10;AQItABQABgAIAAAAIQCgiID8IwIAAP8DAAAOAAAAAAAAAAAAAAAAAC4CAABkcnMvZTJvRG9jLnht&#10;bFBLAQItABQABgAIAAAAIQD4nycQ3QAAAAsBAAAPAAAAAAAAAAAAAAAAAH0EAABkcnMvZG93bnJl&#10;di54bWxQSwUGAAAAAAQABADzAAAAhwUAAAAA&#10;" filled="f" stroked="f">
                  <v:textbox>
                    <w:txbxContent>
                      <w:p w:rsidR="00A402A1" w:rsidRDefault="00A402A1" w:rsidP="00A402A1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581CF5" w:rsidRPr="00E432CE">
              <w:rPr>
                <w:rFonts w:cs="Arial"/>
                <w:color w:val="000000"/>
                <w:lang w:eastAsia="zh-CN"/>
              </w:rPr>
              <w:t>1</w:t>
            </w:r>
          </w:p>
        </w:tc>
      </w:tr>
    </w:tbl>
    <w:p w:rsidR="00054294" w:rsidRDefault="00054294" w:rsidP="005562F2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</w:p>
    <w:p w:rsidR="00581CF5" w:rsidRDefault="00D32671" w:rsidP="00FC0389">
      <w:pPr>
        <w:pStyle w:val="1"/>
        <w:shd w:val="clear" w:color="auto" w:fill="auto"/>
        <w:spacing w:before="0" w:after="0" w:line="240" w:lineRule="auto"/>
        <w:ind w:right="20" w:firstLine="708"/>
        <w:contextualSpacing/>
        <w:jc w:val="both"/>
        <w:rPr>
          <w:sz w:val="28"/>
          <w:szCs w:val="28"/>
        </w:rPr>
      </w:pPr>
      <w:r w:rsidRPr="00D32671">
        <w:rPr>
          <w:noProof/>
          <w:lang w:eastAsia="ru-RU"/>
        </w:rPr>
        <w:pict>
          <v:shape id="_x0000_s1034" type="#_x0000_t202" style="position:absolute;left:0;text-align:left;margin-left:-60.6pt;margin-top:28pt;width:79.5pt;height:33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0QuIQIAAP8DAAAOAAAAZHJzL2Uyb0RvYy54bWysU82O0zAQviPxDpbvNGnVLjRqulp2WYS0&#10;/EgLD+A4TmNhe4ztNik37rwC78CBAzdeoftGjJ1uN4IbIgfLk5n5Zr5vxqvzXiuyE85LMCWdTnJK&#10;hOFQS7Mp6Yf310+eUeIDMzVTYERJ98LT8/XjR6vOFmIGLahaOIIgxhedLWkbgi2yzPNWaOYnYIVB&#10;ZwNOs4Cm22S1Yx2ia5XN8vws68DV1gEX3uPfq8FJ1wm/aQQPb5vGi0BUSbG3kE6Xziqe2XrFio1j&#10;tpX82Ab7hy40kwaLnqCuWGBk6+RfUFpyBx6aMOGgM2gayUXigGym+R9sbltmReKC4nh7ksn/P1j+&#10;ZvfOEVmXFAdlmMYRHb4dvh9+HH4dft59uftKZlGjzvoCQ28tBof+OfQ468TX2xvgHz0xcNkysxEX&#10;zkHXClZjj9OYmY1SBxwfQaruNdRYjG0DJKC+cToKiJIQRMdZ7U/zEX0gPJbM8+XZAl0cffPpEu1U&#10;ghX32db58FKAJvFSUofzT+hsd+ND7IYV9yGxmIFrqVTaAWVIV9LlYrZICSOPlgFXVEmNGuXxG5Ym&#10;knxh6pQcmFTDHQsoc2QdiQ6UQ1/1R5ExPipSQb1HGRwMG4kvCC8tuM+UdLiNJfWftswJStQrg1Iu&#10;p/N5XN9kzBdPZ2i4sacae5jhCFXSQMlwvQxp5QfKFyh5I5MaD50cW8YtSyIdX0Rc47Gdoh7e7fo3&#10;AAAA//8DAFBLAwQUAAYACAAAACEA5iKLMd4AAAAKAQAADwAAAGRycy9kb3ducmV2LnhtbEyPy07D&#10;MBBF90j8gzVI7Fo7hhYa4lQIxLaI8pC6c+NpEhGPo9htwt8zXcFyNEf3nlusJ9+JEw6xDWQgmysQ&#10;SFVwLdUGPt5fZvcgYrLkbBcIDfxghHV5eVHY3IWR3vC0TbXgEIq5NdCk1OdSxqpBb+M89Ej8O4TB&#10;28TnUEs32JHDfSe1UkvpbUvc0NgenxqsvrdHb+Bzc9h93arX+tkv+jFMSpJfSWOur6bHBxAJp/QH&#10;w1mf1aFkp304kouiMzDLdKaZNbBY8igmbu54y55JrRXIspD/J5S/AAAA//8DAFBLAQItABQABgAI&#10;AAAAIQC2gziS/gAAAOEBAAATAAAAAAAAAAAAAAAAAAAAAABbQ29udGVudF9UeXBlc10ueG1sUEsB&#10;Ai0AFAAGAAgAAAAhADj9If/WAAAAlAEAAAsAAAAAAAAAAAAAAAAALwEAAF9yZWxzLy5yZWxzUEsB&#10;Ai0AFAAGAAgAAAAhAKIfRC4hAgAA/wMAAA4AAAAAAAAAAAAAAAAALgIAAGRycy9lMm9Eb2MueG1s&#10;UEsBAi0AFAAGAAgAAAAhAOYiizHeAAAACgEAAA8AAAAAAAAAAAAAAAAAewQAAGRycy9kb3ducmV2&#10;LnhtbFBLBQYAAAAABAAEAPMAAACGBQAAAAA=&#10;" filled="f" stroked="f">
            <v:textbox>
              <w:txbxContent>
                <w:p w:rsidR="00A402A1" w:rsidRDefault="00A402A1">
                  <w:r>
                    <w:t>«</w:t>
                  </w:r>
                </w:p>
              </w:txbxContent>
            </v:textbox>
          </v:shape>
        </w:pict>
      </w:r>
      <w:r w:rsidR="00054294">
        <w:rPr>
          <w:sz w:val="28"/>
          <w:szCs w:val="28"/>
        </w:rPr>
        <w:t>1.</w:t>
      </w:r>
      <w:r w:rsidR="00FC0389">
        <w:rPr>
          <w:sz w:val="28"/>
          <w:szCs w:val="28"/>
        </w:rPr>
        <w:t>6</w:t>
      </w:r>
      <w:r w:rsidR="00054294">
        <w:rPr>
          <w:sz w:val="28"/>
          <w:szCs w:val="28"/>
        </w:rPr>
        <w:t xml:space="preserve">. Раздел </w:t>
      </w:r>
      <w:r w:rsidR="00813E4C" w:rsidRPr="001C5A3A">
        <w:rPr>
          <w:sz w:val="28"/>
          <w:szCs w:val="28"/>
        </w:rPr>
        <w:t>ведомственной целевой  программы</w:t>
      </w:r>
      <w:r w:rsidR="00813E4C">
        <w:rPr>
          <w:sz w:val="28"/>
          <w:szCs w:val="28"/>
        </w:rPr>
        <w:t xml:space="preserve"> </w:t>
      </w:r>
      <w:r w:rsidR="00054294">
        <w:rPr>
          <w:sz w:val="28"/>
          <w:szCs w:val="28"/>
        </w:rPr>
        <w:t>«Сведения о достижении целевых показателей ВЦП»  изложить в новой редакции:</w:t>
      </w:r>
    </w:p>
    <w:tbl>
      <w:tblPr>
        <w:tblW w:w="9752" w:type="dxa"/>
        <w:tblInd w:w="-5" w:type="dxa"/>
        <w:tblLayout w:type="fixed"/>
        <w:tblLook w:val="0000"/>
      </w:tblPr>
      <w:tblGrid>
        <w:gridCol w:w="680"/>
        <w:gridCol w:w="5168"/>
        <w:gridCol w:w="1069"/>
        <w:gridCol w:w="1069"/>
        <w:gridCol w:w="1766"/>
      </w:tblGrid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N </w:t>
            </w:r>
            <w:proofErr w:type="gramStart"/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п</w:t>
            </w:r>
            <w:proofErr w:type="gramEnd"/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Факт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Отклонение, %</w:t>
            </w: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Объемы финансирования, тыс. руб.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40 000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40 000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Целевые показатели результатов деятельности</w:t>
            </w: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баннеров экологической направленности,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Целевое значение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печатной продукции по профилактике загрязнения окружающей среды,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Целевое значение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2 000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 xml:space="preserve">Количество школьников, принявших участие </w:t>
            </w:r>
            <w:r w:rsidR="00472938">
              <w:rPr>
                <w:rFonts w:cs="Arial"/>
                <w:lang w:eastAsia="zh-CN"/>
              </w:rPr>
              <w:t>в</w:t>
            </w:r>
            <w:r w:rsidR="00472938" w:rsidRPr="00E432CE">
              <w:rPr>
                <w:rFonts w:cs="Arial"/>
                <w:lang w:eastAsia="zh-CN"/>
              </w:rPr>
              <w:t xml:space="preserve"> </w:t>
            </w:r>
            <w:r w:rsidR="00472938">
              <w:rPr>
                <w:rFonts w:cs="Arial"/>
                <w:lang w:eastAsia="zh-CN"/>
              </w:rPr>
              <w:t>мероприятиях экологической направленности</w:t>
            </w:r>
            <w:r w:rsidRPr="00581CF5">
              <w:rPr>
                <w:rFonts w:cs="Arial"/>
                <w:sz w:val="24"/>
                <w:szCs w:val="24"/>
                <w:lang w:eastAsia="zh-CN"/>
              </w:rPr>
              <w:t>, 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2.4</w:t>
            </w:r>
            <w:r w:rsidR="007B46CD">
              <w:rPr>
                <w:rFonts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специалистов, участвующих в проведении круглых столов, семинаров, лекций, бесед, чел.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lastRenderedPageBreak/>
              <w:t>2.5</w:t>
            </w:r>
            <w:r w:rsidR="007B46CD">
              <w:rPr>
                <w:rFonts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человек, участвующих в акциях «Чистый лес — территория без огня», «Чистый берег», «Чистый район», «Зеленая Россия» и т.д., чел.</w:t>
            </w:r>
            <w:proofErr w:type="gram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3000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2.6</w:t>
            </w:r>
            <w:r w:rsidR="007B46CD">
              <w:rPr>
                <w:rFonts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собранного мусора, тонн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100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300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 xml:space="preserve">300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sz w:val="24"/>
                <w:szCs w:val="24"/>
                <w:lang w:eastAsia="zh-CN"/>
              </w:rPr>
              <w:t>Количество грамот для поощрения активных участников акций,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ind w:firstLine="0"/>
              <w:rPr>
                <w:sz w:val="24"/>
                <w:szCs w:val="24"/>
                <w:lang w:eastAsia="zh-CN"/>
              </w:rPr>
            </w:pPr>
            <w:r w:rsidRPr="00581CF5">
              <w:rPr>
                <w:sz w:val="24"/>
                <w:szCs w:val="24"/>
                <w:lang w:eastAsia="zh-CN"/>
              </w:rPr>
              <w:t>Количество атрибутики,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Публикация материалов в СМИ,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2.10</w:t>
            </w:r>
            <w:r w:rsidR="007B46CD">
              <w:rPr>
                <w:rFonts w:cs="Arial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sz w:val="24"/>
                <w:szCs w:val="24"/>
                <w:lang w:eastAsia="zh-CN"/>
              </w:rPr>
              <w:t>Количество и</w:t>
            </w:r>
            <w:r w:rsidRPr="00581CF5">
              <w:t>зготовленного информационного щита на полигон «Свалка»</w:t>
            </w:r>
            <w:r w:rsidRPr="00581CF5">
              <w:rPr>
                <w:rFonts w:cs="Arial"/>
                <w:sz w:val="24"/>
                <w:szCs w:val="24"/>
                <w:lang w:eastAsia="zh-CN"/>
              </w:rPr>
              <w:t>, шт.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до реализации программы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2017 год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D32671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D32671">
              <w:rPr>
                <w:noProof/>
              </w:rPr>
              <w:pict>
                <v:shape id="_x0000_s1035" type="#_x0000_t202" style="position:absolute;left:0;text-align:left;margin-left:41.65pt;margin-top:12.25pt;width:79.5pt;height:33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msVIwIAAP8DAAAOAAAAZHJzL2Uyb0RvYy54bWysU82O0zAQviPxDpbvNGnV7m6ipqtll0VI&#10;y4+08ACu4zQWtsfYbpNy476vwDtw4MCNV+i+EWOnLRXcEDlYnszMN/N9M55f9lqRjXBegqnoeJRT&#10;IgyHWppVRT+8v312QYkPzNRMgREV3QpPLxdPn8w7W4oJtKBq4QiCGF92tqJtCLbMMs9boZkfgRUG&#10;nQ04zQKabpXVjnWIrlU2yfOzrANXWwdceI9/bwYnXST8phE8vG0aLwJRFcXeQjpdOpfxzBZzVq4c&#10;s63k+zbYP3ShmTRY9Ah1wwIjayf/gtKSO/DQhBEHnUHTSC4SB2Qzzv9gc98yKxIXFMfbo0z+/8Hy&#10;N5t3jsi6oueUGKZxRLuvu2+777ufux+PXx4fyCRq1FlfYui9xeDQP4ceZ534ensH/KMnBq5bZlbi&#10;yjnoWsFq7HEcM7OT1AHHR5Bl9xpqLMbWARJQ3zgdBURJCKLjrLbH+Yg+EB5L5nlxNkMXR990XKCd&#10;SrDykG2dDy8FaBIvFXU4/4TONnc+xG5YeQiJxQzcSqXSDihDuooWs8ksJZx4tAy4okrqil7k8RuW&#10;JpJ8YeqUHJhUwx0LKLNnHYkOlEO/7JPIxUHMJdRblMHBsJH4gvDSgvtMSYfbWFH/ac2coES9Mihl&#10;MZ5O4/omYzo7n6DhTj3LUw8zHKEqGigZrtchrfxA+Qolb2RSI85m6GTfMm5ZEmn/IuIan9op6ve7&#10;XfwCAAD//wMAUEsDBBQABgAIAAAAIQDxn9bL3QAAAAgBAAAPAAAAZHJzL2Rvd25yZXYueG1sTI/N&#10;TsMwEITvSLyDtUjcqE2aoDbNpkIgriDKj9Sbm2yTiHgdxW4T3p7lBMfZGc18W2xn16szjaHzjHC7&#10;MKCIK1933CC8vz3drECFaLm2vWdC+KYA2/LyorB57Sd+pfMuNkpKOOQWoY1xyLUOVUvOhoUfiMU7&#10;+tHZKHJsdD3aScpdrxNj7rSzHctCawd6aKn62p0cwsfzcf+Zmpfm0WXD5Gej2a014vXVfL8BFWmO&#10;f2H4xRd0KIXp4E9cB9UjrJZLSSIkaQZK/CRN5HBAWJsMdFno/w+UPwAAAP//AwBQSwECLQAUAAYA&#10;CAAAACEAtoM4kv4AAADhAQAAEwAAAAAAAAAAAAAAAAAAAAAAW0NvbnRlbnRfVHlwZXNdLnhtbFBL&#10;AQItABQABgAIAAAAIQA4/SH/1gAAAJQBAAALAAAAAAAAAAAAAAAAAC8BAABfcmVscy8ucmVsc1BL&#10;AQItABQABgAIAAAAIQB87msVIwIAAP8DAAAOAAAAAAAAAAAAAAAAAC4CAABkcnMvZTJvRG9jLnht&#10;bFBLAQItABQABgAIAAAAIQDxn9bL3QAAAAgBAAAPAAAAAAAAAAAAAAAAAH0EAABkcnMvZG93bnJl&#10;di54bWxQSwUGAAAAAAQABADzAAAAhwUAAAAA&#10;" filled="f" stroked="f">
                  <v:textbox>
                    <w:txbxContent>
                      <w:p w:rsidR="00A402A1" w:rsidRDefault="00A402A1" w:rsidP="00A402A1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</w:p>
        </w:tc>
      </w:tr>
      <w:tr w:rsidR="00581CF5" w:rsidRPr="00581CF5" w:rsidTr="00E432CE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Целевое значение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ind w:firstLine="0"/>
              <w:jc w:val="center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  <w:r w:rsidRPr="00581CF5">
              <w:rPr>
                <w:rFonts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CF5" w:rsidRPr="00581CF5" w:rsidRDefault="00581CF5" w:rsidP="00581CF5">
            <w:pPr>
              <w:suppressAutoHyphens/>
              <w:autoSpaceDE w:val="0"/>
              <w:snapToGrid w:val="0"/>
              <w:ind w:firstLine="0"/>
              <w:jc w:val="both"/>
              <w:rPr>
                <w:rFonts w:cs="Arial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E432CE" w:rsidRDefault="00FC0389" w:rsidP="00FC0389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432CE" w:rsidRDefault="00E432CE" w:rsidP="00E432C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муниципального района от 07 августа 2017 года № 125 «О внесении изменений»</w:t>
      </w:r>
      <w:r w:rsidRPr="00264AED">
        <w:rPr>
          <w:sz w:val="28"/>
          <w:szCs w:val="28"/>
        </w:rPr>
        <w:t>.</w:t>
      </w:r>
    </w:p>
    <w:p w:rsidR="00EF29A4" w:rsidRPr="00813E4C" w:rsidRDefault="00E432CE" w:rsidP="00FC0389">
      <w:pPr>
        <w:pStyle w:val="1"/>
        <w:shd w:val="clear" w:color="auto" w:fill="auto"/>
        <w:spacing w:before="0" w:after="0" w:line="240" w:lineRule="auto"/>
        <w:ind w:right="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9A4" w:rsidRPr="00813E4C">
        <w:rPr>
          <w:sz w:val="28"/>
          <w:szCs w:val="28"/>
        </w:rPr>
        <w:t xml:space="preserve">. Настоящее постановление подлежит официальному опубликованию и размещению на официальном сайте администрации муниципального района.       </w:t>
      </w:r>
    </w:p>
    <w:p w:rsidR="00EF29A4" w:rsidRPr="00813E4C" w:rsidRDefault="00E432CE" w:rsidP="001C5A3A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EF29A4" w:rsidRPr="00813E4C">
        <w:rPr>
          <w:color w:val="000000"/>
          <w:sz w:val="28"/>
          <w:szCs w:val="28"/>
        </w:rPr>
        <w:t>. Контроль исполнени</w:t>
      </w:r>
      <w:r w:rsidR="00CA339E">
        <w:rPr>
          <w:color w:val="000000"/>
          <w:sz w:val="28"/>
          <w:szCs w:val="28"/>
        </w:rPr>
        <w:t>я</w:t>
      </w:r>
      <w:r w:rsidR="00EF29A4" w:rsidRPr="00813E4C">
        <w:rPr>
          <w:color w:val="000000"/>
          <w:sz w:val="28"/>
          <w:szCs w:val="28"/>
        </w:rPr>
        <w:t xml:space="preserve"> настоящего постановления </w:t>
      </w:r>
      <w:r w:rsidR="00CA339E">
        <w:rPr>
          <w:color w:val="000000"/>
          <w:sz w:val="28"/>
          <w:szCs w:val="28"/>
        </w:rPr>
        <w:t>оставляю за собой</w:t>
      </w:r>
      <w:r w:rsidR="00EF29A4" w:rsidRPr="00813E4C">
        <w:rPr>
          <w:color w:val="000000"/>
          <w:sz w:val="28"/>
          <w:szCs w:val="28"/>
        </w:rPr>
        <w:t>.</w:t>
      </w:r>
    </w:p>
    <w:p w:rsidR="00EF29A4" w:rsidRDefault="00EF29A4" w:rsidP="00115227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E432CE" w:rsidRPr="00813E4C" w:rsidRDefault="00E432CE" w:rsidP="00115227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EF29A4" w:rsidRPr="00813E4C" w:rsidRDefault="00E432CE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="00EF29A4" w:rsidRPr="00813E4C">
        <w:rPr>
          <w:color w:val="000000"/>
          <w:sz w:val="28"/>
          <w:szCs w:val="28"/>
        </w:rPr>
        <w:t>мэра муниципального района</w:t>
      </w:r>
    </w:p>
    <w:p w:rsidR="00EF29A4" w:rsidRDefault="0082321D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  <w:r w:rsidRPr="00813E4C">
        <w:rPr>
          <w:color w:val="000000"/>
          <w:sz w:val="28"/>
          <w:szCs w:val="28"/>
        </w:rPr>
        <w:t xml:space="preserve">«Качугский </w:t>
      </w:r>
      <w:r w:rsidR="00EF29A4" w:rsidRPr="00813E4C">
        <w:rPr>
          <w:color w:val="000000"/>
          <w:sz w:val="28"/>
          <w:szCs w:val="28"/>
        </w:rPr>
        <w:t xml:space="preserve">район»                                    </w:t>
      </w:r>
      <w:r w:rsidR="00CA339E">
        <w:rPr>
          <w:color w:val="000000"/>
          <w:sz w:val="28"/>
          <w:szCs w:val="28"/>
        </w:rPr>
        <w:t xml:space="preserve">                  </w:t>
      </w:r>
      <w:r w:rsidR="00EF29A4" w:rsidRPr="00813E4C">
        <w:rPr>
          <w:color w:val="000000"/>
          <w:sz w:val="28"/>
          <w:szCs w:val="28"/>
        </w:rPr>
        <w:t xml:space="preserve">    </w:t>
      </w:r>
      <w:r w:rsidR="00CA339E">
        <w:rPr>
          <w:color w:val="000000"/>
          <w:sz w:val="28"/>
          <w:szCs w:val="28"/>
        </w:rPr>
        <w:t>Н.В. Макрышева</w:t>
      </w:r>
    </w:p>
    <w:p w:rsidR="00581CF5" w:rsidRDefault="00581CF5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472938" w:rsidRDefault="00472938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472938" w:rsidRDefault="00472938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472938" w:rsidRDefault="00472938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472938" w:rsidRDefault="00472938" w:rsidP="0082321D">
      <w:pPr>
        <w:tabs>
          <w:tab w:val="left" w:pos="1035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E432CE" w:rsidRDefault="00561C62" w:rsidP="00581CF5">
      <w:pPr>
        <w:ind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№</w:t>
      </w:r>
      <w:r w:rsidR="0003170A">
        <w:rPr>
          <w:sz w:val="28"/>
          <w:szCs w:val="28"/>
        </w:rPr>
        <w:t xml:space="preserve"> </w:t>
      </w:r>
      <w:r w:rsidR="00646AB7">
        <w:rPr>
          <w:sz w:val="28"/>
          <w:szCs w:val="28"/>
          <w:u w:val="single"/>
        </w:rPr>
        <w:t>142</w:t>
      </w:r>
    </w:p>
    <w:p w:rsidR="00E432CE" w:rsidRDefault="00E432CE" w:rsidP="00581CF5">
      <w:pPr>
        <w:ind w:firstLine="0"/>
        <w:jc w:val="both"/>
        <w:rPr>
          <w:sz w:val="28"/>
          <w:szCs w:val="28"/>
          <w:u w:val="single"/>
        </w:rPr>
      </w:pPr>
    </w:p>
    <w:p w:rsidR="00E432CE" w:rsidRDefault="00E432CE" w:rsidP="00581CF5">
      <w:pPr>
        <w:ind w:firstLine="0"/>
        <w:jc w:val="both"/>
        <w:rPr>
          <w:sz w:val="28"/>
          <w:szCs w:val="28"/>
          <w:u w:val="single"/>
        </w:rPr>
      </w:pPr>
      <w:bookmarkStart w:id="0" w:name="_GoBack"/>
      <w:bookmarkEnd w:id="0"/>
    </w:p>
    <w:sectPr w:rsidR="00E432CE" w:rsidSect="00437529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E1B"/>
    <w:rsid w:val="00022796"/>
    <w:rsid w:val="0003170A"/>
    <w:rsid w:val="00050098"/>
    <w:rsid w:val="00054294"/>
    <w:rsid w:val="00115227"/>
    <w:rsid w:val="00133730"/>
    <w:rsid w:val="00142898"/>
    <w:rsid w:val="00182994"/>
    <w:rsid w:val="001A7207"/>
    <w:rsid w:val="001B3A6D"/>
    <w:rsid w:val="001C5A3A"/>
    <w:rsid w:val="00256796"/>
    <w:rsid w:val="00264AED"/>
    <w:rsid w:val="00284A64"/>
    <w:rsid w:val="00291E1D"/>
    <w:rsid w:val="00295CAB"/>
    <w:rsid w:val="00300781"/>
    <w:rsid w:val="003B5C0C"/>
    <w:rsid w:val="003D75E7"/>
    <w:rsid w:val="003E283F"/>
    <w:rsid w:val="003E6148"/>
    <w:rsid w:val="003F0948"/>
    <w:rsid w:val="00412402"/>
    <w:rsid w:val="00437529"/>
    <w:rsid w:val="0044562E"/>
    <w:rsid w:val="0044701C"/>
    <w:rsid w:val="00466B3A"/>
    <w:rsid w:val="00472938"/>
    <w:rsid w:val="00473FEC"/>
    <w:rsid w:val="00535AA4"/>
    <w:rsid w:val="005562F2"/>
    <w:rsid w:val="00561C62"/>
    <w:rsid w:val="00581783"/>
    <w:rsid w:val="00581CF5"/>
    <w:rsid w:val="005C7E1B"/>
    <w:rsid w:val="00635A67"/>
    <w:rsid w:val="00646AB7"/>
    <w:rsid w:val="00681DAD"/>
    <w:rsid w:val="006B41EB"/>
    <w:rsid w:val="006D1BA0"/>
    <w:rsid w:val="006E3EE3"/>
    <w:rsid w:val="00720F35"/>
    <w:rsid w:val="00755813"/>
    <w:rsid w:val="00786F48"/>
    <w:rsid w:val="007B2BD4"/>
    <w:rsid w:val="007B46CD"/>
    <w:rsid w:val="007F40E7"/>
    <w:rsid w:val="00813E4C"/>
    <w:rsid w:val="0082321D"/>
    <w:rsid w:val="008C384D"/>
    <w:rsid w:val="008F237F"/>
    <w:rsid w:val="009E594C"/>
    <w:rsid w:val="009F6A1B"/>
    <w:rsid w:val="00A402A1"/>
    <w:rsid w:val="00A53333"/>
    <w:rsid w:val="00A716F4"/>
    <w:rsid w:val="00AA75B9"/>
    <w:rsid w:val="00AC0ADF"/>
    <w:rsid w:val="00B3371D"/>
    <w:rsid w:val="00B702E2"/>
    <w:rsid w:val="00BA5B78"/>
    <w:rsid w:val="00BF0BD8"/>
    <w:rsid w:val="00C73CE0"/>
    <w:rsid w:val="00CA339E"/>
    <w:rsid w:val="00CD6C20"/>
    <w:rsid w:val="00CF0BEE"/>
    <w:rsid w:val="00D32671"/>
    <w:rsid w:val="00DF1C94"/>
    <w:rsid w:val="00E05699"/>
    <w:rsid w:val="00E127D0"/>
    <w:rsid w:val="00E432CE"/>
    <w:rsid w:val="00E54189"/>
    <w:rsid w:val="00EF29A4"/>
    <w:rsid w:val="00F74570"/>
    <w:rsid w:val="00F82781"/>
    <w:rsid w:val="00F9027C"/>
    <w:rsid w:val="00FC0389"/>
    <w:rsid w:val="00FD1CC5"/>
    <w:rsid w:val="00FD693B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1B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E1B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F29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9A4"/>
    <w:pPr>
      <w:widowControl w:val="0"/>
      <w:shd w:val="clear" w:color="auto" w:fill="FFFFFF"/>
      <w:spacing w:before="420" w:after="1020" w:line="0" w:lineRule="atLeast"/>
      <w:ind w:firstLine="0"/>
    </w:pPr>
    <w:rPr>
      <w:sz w:val="26"/>
      <w:szCs w:val="26"/>
      <w:lang w:eastAsia="en-US"/>
    </w:rPr>
  </w:style>
  <w:style w:type="paragraph" w:styleId="HTML">
    <w:name w:val="HTML Preformatted"/>
    <w:aliases w:val=" Знак"/>
    <w:basedOn w:val="a"/>
    <w:link w:val="HTML0"/>
    <w:rsid w:val="00EF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 Знак Знак"/>
    <w:basedOn w:val="a0"/>
    <w:link w:val="HTML"/>
    <w:rsid w:val="00EF29A4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BA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1B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7E1B"/>
    <w:pPr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0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09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"/>
    <w:rsid w:val="00EF29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F29A4"/>
    <w:pPr>
      <w:widowControl w:val="0"/>
      <w:shd w:val="clear" w:color="auto" w:fill="FFFFFF"/>
      <w:spacing w:before="420" w:after="1020" w:line="0" w:lineRule="atLeast"/>
      <w:ind w:firstLine="0"/>
    </w:pPr>
    <w:rPr>
      <w:sz w:val="26"/>
      <w:szCs w:val="26"/>
      <w:lang w:eastAsia="en-US"/>
    </w:rPr>
  </w:style>
  <w:style w:type="paragraph" w:styleId="HTML">
    <w:name w:val="HTML Preformatted"/>
    <w:aliases w:val=" Знак"/>
    <w:basedOn w:val="a"/>
    <w:link w:val="HTML0"/>
    <w:rsid w:val="00EF2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4"/>
      <w:szCs w:val="24"/>
    </w:rPr>
  </w:style>
  <w:style w:type="character" w:customStyle="1" w:styleId="HTML0">
    <w:name w:val="Стандартный HTML Знак"/>
    <w:aliases w:val=" Знак Знак"/>
    <w:basedOn w:val="a0"/>
    <w:link w:val="HTML"/>
    <w:rsid w:val="00EF29A4"/>
    <w:rPr>
      <w:rFonts w:ascii="Courier New" w:eastAsia="Times New Roman" w:hAnsi="Courier New" w:cs="Courier New"/>
      <w:sz w:val="24"/>
      <w:szCs w:val="24"/>
      <w:lang w:eastAsia="ru-RU"/>
    </w:rPr>
  </w:style>
  <w:style w:type="table" w:styleId="a7">
    <w:name w:val="Table Grid"/>
    <w:basedOn w:val="a1"/>
    <w:uiPriority w:val="59"/>
    <w:rsid w:val="00BA5B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BEC99-A718-4A4F-8D8A-99A81752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SPecialiST</cp:lastModifiedBy>
  <cp:revision>45</cp:revision>
  <cp:lastPrinted>2017-10-09T07:13:00Z</cp:lastPrinted>
  <dcterms:created xsi:type="dcterms:W3CDTF">2017-04-19T01:23:00Z</dcterms:created>
  <dcterms:modified xsi:type="dcterms:W3CDTF">2017-10-23T01:22:00Z</dcterms:modified>
</cp:coreProperties>
</file>